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0DF81" w14:textId="77777777" w:rsidR="00C6536D" w:rsidRPr="00C6536D" w:rsidRDefault="00C6536D" w:rsidP="00C6536D">
      <w:pPr>
        <w:spacing w:after="0" w:line="240" w:lineRule="auto"/>
        <w:rPr>
          <w:rFonts w:ascii="Calibri Light" w:eastAsia="Times New Roman" w:hAnsi="Calibri Light" w:cs="Calibri Light"/>
          <w:sz w:val="40"/>
          <w:szCs w:val="40"/>
        </w:rPr>
      </w:pPr>
      <w:r w:rsidRPr="00C6536D">
        <w:rPr>
          <w:rFonts w:ascii="Calibri Light" w:eastAsia="Times New Roman" w:hAnsi="Calibri Light" w:cs="Calibri Light"/>
          <w:sz w:val="40"/>
          <w:szCs w:val="40"/>
        </w:rPr>
        <w:t xml:space="preserve">Whole Person Care Collaborative </w:t>
      </w:r>
    </w:p>
    <w:p w14:paraId="461B51B2" w14:textId="77777777" w:rsidR="00C6536D" w:rsidRPr="00C6536D" w:rsidRDefault="00C6536D" w:rsidP="00C6536D">
      <w:pPr>
        <w:spacing w:after="0" w:line="240" w:lineRule="auto"/>
        <w:rPr>
          <w:rFonts w:ascii="Calibri" w:eastAsia="Times New Roman" w:hAnsi="Calibri" w:cs="Calibri"/>
          <w:color w:val="808080"/>
          <w:sz w:val="20"/>
          <w:szCs w:val="20"/>
        </w:rPr>
      </w:pPr>
      <w:r w:rsidRPr="00C6536D">
        <w:rPr>
          <w:rFonts w:ascii="Calibri" w:eastAsia="Times New Roman" w:hAnsi="Calibri" w:cs="Calibri"/>
          <w:color w:val="808080"/>
          <w:sz w:val="20"/>
          <w:szCs w:val="20"/>
        </w:rPr>
        <w:t>Monday, February 5, 2018</w:t>
      </w:r>
    </w:p>
    <w:p w14:paraId="211A00FE" w14:textId="7F984353" w:rsidR="00C6536D" w:rsidRPr="00C6536D" w:rsidRDefault="00CC44ED" w:rsidP="00C6536D">
      <w:pPr>
        <w:spacing w:after="0" w:line="240" w:lineRule="auto"/>
        <w:rPr>
          <w:rFonts w:ascii="Calibri" w:eastAsia="Times New Roman" w:hAnsi="Calibri" w:cs="Calibri"/>
          <w:color w:val="808080"/>
          <w:sz w:val="20"/>
          <w:szCs w:val="20"/>
        </w:rPr>
      </w:pPr>
      <w:r>
        <w:rPr>
          <w:rFonts w:ascii="Calibri" w:eastAsia="Times New Roman" w:hAnsi="Calibri" w:cs="Calibri"/>
          <w:color w:val="808080"/>
          <w:sz w:val="20"/>
          <w:szCs w:val="20"/>
        </w:rPr>
        <w:t>11:00</w:t>
      </w:r>
      <w:r w:rsidR="00C6536D" w:rsidRPr="00C6536D">
        <w:rPr>
          <w:rFonts w:ascii="Calibri" w:eastAsia="Times New Roman" w:hAnsi="Calibri" w:cs="Calibri"/>
          <w:color w:val="808080"/>
          <w:sz w:val="20"/>
          <w:szCs w:val="20"/>
        </w:rPr>
        <w:t xml:space="preserve"> AM</w:t>
      </w:r>
      <w:r>
        <w:rPr>
          <w:rFonts w:ascii="Calibri" w:eastAsia="Times New Roman" w:hAnsi="Calibri" w:cs="Calibri"/>
          <w:color w:val="808080"/>
          <w:sz w:val="20"/>
          <w:szCs w:val="20"/>
        </w:rPr>
        <w:t xml:space="preserve"> – 12:45 PM</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70"/>
        <w:gridCol w:w="4950"/>
        <w:gridCol w:w="6840"/>
      </w:tblGrid>
      <w:tr w:rsidR="00C6536D" w:rsidRPr="00C6536D" w14:paraId="2A10947B" w14:textId="77777777" w:rsidTr="00C6536D">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A4D641" w14:textId="77777777" w:rsidR="00C6536D" w:rsidRPr="00C6536D" w:rsidRDefault="00C6536D" w:rsidP="00C6536D">
            <w:pPr>
              <w:spacing w:after="0" w:line="240" w:lineRule="auto"/>
              <w:rPr>
                <w:rFonts w:ascii="Calibri" w:eastAsia="Times New Roman" w:hAnsi="Calibri" w:cs="Calibri"/>
              </w:rPr>
            </w:pPr>
            <w:r w:rsidRPr="00C6536D">
              <w:rPr>
                <w:rFonts w:ascii="Calibri" w:eastAsia="Times New Roman" w:hAnsi="Calibri" w:cs="Calibri"/>
                <w:b/>
                <w:bCs/>
              </w:rPr>
              <w:t xml:space="preserve">Welcome and Attendance </w:t>
            </w:r>
          </w:p>
        </w:tc>
        <w:tc>
          <w:tcPr>
            <w:tcW w:w="4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BC6E7B" w14:textId="77777777"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b/>
                <w:bCs/>
              </w:rPr>
              <w:t>Attendance:</w:t>
            </w:r>
            <w:r w:rsidRPr="00C6536D">
              <w:rPr>
                <w:rFonts w:ascii="Times New Roman" w:eastAsia="Times New Roman" w:hAnsi="Times New Roman" w:cs="Times New Roman"/>
              </w:rPr>
              <w:t xml:space="preserve">  Courtney Ward, Amy Webb, Tony Butrielle, Kris Davis, Shirley Wilbur, Blake Edwards, Dulcye Field, Malcolm Butler, David Olson, Rick Hourigan, Tessa Timmons, David Kolde, Marcus Miller, Winnie Adams, Molly Morris, Gail Goodwin, Kevin Abel, Megan Guffey, Laurel Lee, Julie, Sheila Chilson, Daniel Shawgo, Jim Novelli, Rachel Petro, Deb Miller, Gwen Cox, Carol McCormick</w:t>
            </w:r>
          </w:p>
          <w:p w14:paraId="52E729B1" w14:textId="77777777"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b/>
                <w:bCs/>
              </w:rPr>
              <w:t>Phone</w:t>
            </w:r>
            <w:r w:rsidRPr="00C6536D">
              <w:rPr>
                <w:rFonts w:ascii="Times New Roman" w:eastAsia="Times New Roman" w:hAnsi="Times New Roman" w:cs="Times New Roman"/>
              </w:rPr>
              <w:t xml:space="preserve">:  Doug Wilson, Ramona Hicks, James Wallace, Kyle Kellum, Tracy Miller, Patterson, Clarice Nelson, Sara Barker, Connie Davis, Kathy Reims, Roger Chaufournier, Sherrill Castrodale, Linda Evans Parlette, John Schapman, Christal Eshelman, Sahara Suval, Caroline Tillier, </w:t>
            </w:r>
            <w:r w:rsidRPr="00C6536D">
              <w:rPr>
                <w:rFonts w:ascii="Times New Roman" w:eastAsia="Times New Roman" w:hAnsi="Times New Roman" w:cs="Times New Roman"/>
                <w:b/>
                <w:bCs/>
              </w:rPr>
              <w:t>Minutes</w:t>
            </w:r>
            <w:r w:rsidRPr="00C6536D">
              <w:rPr>
                <w:rFonts w:ascii="Times New Roman" w:eastAsia="Times New Roman" w:hAnsi="Times New Roman" w:cs="Times New Roman"/>
              </w:rPr>
              <w:t xml:space="preserve">:  Teresa Davis </w:t>
            </w:r>
          </w:p>
        </w:tc>
        <w:tc>
          <w:tcPr>
            <w:tcW w:w="6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37504F" w14:textId="10318861" w:rsidR="00C6536D" w:rsidRPr="00C6536D" w:rsidRDefault="00C6536D" w:rsidP="00CC44ED">
            <w:pPr>
              <w:numPr>
                <w:ilvl w:val="1"/>
                <w:numId w:val="1"/>
              </w:numPr>
              <w:spacing w:after="0" w:line="240" w:lineRule="auto"/>
              <w:ind w:left="382"/>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 xml:space="preserve">Sheila Chilson moved to approve the January minutes as written, Blake Edwards seconded </w:t>
            </w:r>
            <w:r w:rsidR="00AF2B7E">
              <w:rPr>
                <w:rFonts w:ascii="Times New Roman" w:eastAsia="Times New Roman" w:hAnsi="Times New Roman" w:cs="Times New Roman"/>
              </w:rPr>
              <w:t>the</w:t>
            </w:r>
            <w:r w:rsidR="00AF2B7E" w:rsidRPr="00C6536D">
              <w:rPr>
                <w:rFonts w:ascii="Times New Roman" w:eastAsia="Times New Roman" w:hAnsi="Times New Roman" w:cs="Times New Roman"/>
              </w:rPr>
              <w:t xml:space="preserve"> </w:t>
            </w:r>
            <w:r w:rsidRPr="00C6536D">
              <w:rPr>
                <w:rFonts w:ascii="Times New Roman" w:eastAsia="Times New Roman" w:hAnsi="Times New Roman" w:cs="Times New Roman"/>
              </w:rPr>
              <w:t>motion, no further discussion, motion passed</w:t>
            </w:r>
          </w:p>
        </w:tc>
      </w:tr>
      <w:tr w:rsidR="00C6536D" w:rsidRPr="00C6536D" w14:paraId="588BB82A" w14:textId="77777777" w:rsidTr="00C6536D">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1D0BD9" w14:textId="77777777" w:rsidR="00C6536D" w:rsidRPr="00C6536D" w:rsidRDefault="00C6536D" w:rsidP="00C6536D">
            <w:pPr>
              <w:spacing w:after="0" w:line="240" w:lineRule="auto"/>
              <w:rPr>
                <w:rFonts w:ascii="Calibri" w:eastAsia="Times New Roman" w:hAnsi="Calibri" w:cs="Calibri"/>
                <w:sz w:val="24"/>
                <w:szCs w:val="24"/>
              </w:rPr>
            </w:pPr>
            <w:r w:rsidRPr="00C6536D">
              <w:rPr>
                <w:rFonts w:ascii="Calibri" w:eastAsia="Times New Roman" w:hAnsi="Calibri" w:cs="Calibri"/>
                <w:b/>
                <w:bCs/>
                <w:sz w:val="24"/>
                <w:szCs w:val="24"/>
              </w:rPr>
              <w:t xml:space="preserve">Structure and Work Plan for WPCC  </w:t>
            </w:r>
          </w:p>
        </w:tc>
        <w:tc>
          <w:tcPr>
            <w:tcW w:w="4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5C6384" w14:textId="77777777" w:rsidR="00C6536D" w:rsidRPr="00C6536D" w:rsidRDefault="00C6536D" w:rsidP="00C6536D">
            <w:pPr>
              <w:numPr>
                <w:ilvl w:val="1"/>
                <w:numId w:val="2"/>
              </w:numPr>
              <w:spacing w:after="0" w:line="240" w:lineRule="auto"/>
              <w:ind w:left="288"/>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Share approved charters</w:t>
            </w:r>
          </w:p>
          <w:p w14:paraId="55629711" w14:textId="77777777" w:rsidR="00C6536D" w:rsidRPr="00C6536D" w:rsidRDefault="00C6536D" w:rsidP="00C6536D">
            <w:pPr>
              <w:numPr>
                <w:ilvl w:val="1"/>
                <w:numId w:val="2"/>
              </w:numPr>
              <w:spacing w:after="0" w:line="240" w:lineRule="auto"/>
              <w:ind w:left="288"/>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Present updated timelines and milestones (Workgroup vs Learning Community)</w:t>
            </w:r>
          </w:p>
          <w:p w14:paraId="424A5865" w14:textId="77777777" w:rsidR="00C6536D" w:rsidRPr="00C6536D" w:rsidRDefault="00C6536D" w:rsidP="00C6536D">
            <w:pPr>
              <w:spacing w:after="0" w:line="240" w:lineRule="auto"/>
              <w:ind w:left="288"/>
              <w:rPr>
                <w:rFonts w:ascii="Times New Roman" w:eastAsia="Times New Roman" w:hAnsi="Times New Roman" w:cs="Times New Roman"/>
              </w:rPr>
            </w:pPr>
            <w:r w:rsidRPr="00C6536D">
              <w:rPr>
                <w:rFonts w:ascii="Times New Roman" w:eastAsia="Times New Roman" w:hAnsi="Times New Roman" w:cs="Times New Roman"/>
              </w:rPr>
              <w:t>Understand what this means moving forward (WPCC FAQs)</w:t>
            </w:r>
          </w:p>
        </w:tc>
        <w:tc>
          <w:tcPr>
            <w:tcW w:w="6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DDFC7" w14:textId="4057A59C" w:rsid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 xml:space="preserve">Caroline </w:t>
            </w:r>
            <w:r w:rsidR="00AF2B7E">
              <w:rPr>
                <w:rFonts w:ascii="Times New Roman" w:eastAsia="Times New Roman" w:hAnsi="Times New Roman" w:cs="Times New Roman"/>
              </w:rPr>
              <w:t>revisited</w:t>
            </w:r>
            <w:r w:rsidRPr="00C6536D">
              <w:rPr>
                <w:rFonts w:ascii="Times New Roman" w:eastAsia="Times New Roman" w:hAnsi="Times New Roman" w:cs="Times New Roman"/>
              </w:rPr>
              <w:t xml:space="preserve"> the revised structure and timeline. </w:t>
            </w:r>
          </w:p>
          <w:p w14:paraId="2FEE9AE7" w14:textId="7D791AF3"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 xml:space="preserve">Changes that we approved at the last meeting </w:t>
            </w:r>
            <w:r w:rsidR="00AF2B7E">
              <w:rPr>
                <w:rFonts w:ascii="Times New Roman" w:eastAsia="Times New Roman" w:hAnsi="Times New Roman" w:cs="Times New Roman"/>
              </w:rPr>
              <w:t>were approved by the Board</w:t>
            </w:r>
            <w:r w:rsidRPr="00C6536D">
              <w:rPr>
                <w:rFonts w:ascii="Times New Roman" w:eastAsia="Times New Roman" w:hAnsi="Times New Roman" w:cs="Times New Roman"/>
              </w:rPr>
              <w:t>.  Eligibility</w:t>
            </w:r>
            <w:r w:rsidR="00AF2B7E">
              <w:rPr>
                <w:rFonts w:ascii="Times New Roman" w:eastAsia="Times New Roman" w:hAnsi="Times New Roman" w:cs="Times New Roman"/>
              </w:rPr>
              <w:t xml:space="preserve"> parameters for WPCC Learning Community</w:t>
            </w:r>
            <w:r w:rsidRPr="00C6536D">
              <w:rPr>
                <w:rFonts w:ascii="Times New Roman" w:eastAsia="Times New Roman" w:hAnsi="Times New Roman" w:cs="Times New Roman"/>
              </w:rPr>
              <w:t xml:space="preserve"> is still being worked out. </w:t>
            </w:r>
          </w:p>
          <w:p w14:paraId="6FB95FF0" w14:textId="77777777" w:rsidR="00C6536D" w:rsidRPr="00C6536D" w:rsidRDefault="00C6536D" w:rsidP="00C6536D">
            <w:pPr>
              <w:pStyle w:val="ListParagraph"/>
              <w:numPr>
                <w:ilvl w:val="0"/>
                <w:numId w:val="10"/>
              </w:num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Proposal for eligibility would include dual parameters</w:t>
            </w:r>
            <w:r w:rsidR="00AF2B7E">
              <w:rPr>
                <w:rFonts w:ascii="Times New Roman" w:eastAsia="Times New Roman" w:hAnsi="Times New Roman" w:cs="Times New Roman"/>
              </w:rPr>
              <w:t xml:space="preserve"> to define “significant volume”</w:t>
            </w:r>
            <w:r w:rsidRPr="00C6536D">
              <w:rPr>
                <w:rFonts w:ascii="Times New Roman" w:eastAsia="Times New Roman" w:hAnsi="Times New Roman" w:cs="Times New Roman"/>
              </w:rPr>
              <w:t xml:space="preserve">:  Organizations that serve at least 300 beneficiaries and 1000 encounters. </w:t>
            </w:r>
          </w:p>
          <w:p w14:paraId="35A27A17" w14:textId="77777777" w:rsid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 xml:space="preserve">Discussion: </w:t>
            </w:r>
          </w:p>
          <w:p w14:paraId="3532A098" w14:textId="77777777" w:rsidR="00C6536D" w:rsidRPr="00C6536D" w:rsidRDefault="00C6536D" w:rsidP="00C6536D">
            <w:pPr>
              <w:pStyle w:val="ListParagraph"/>
              <w:numPr>
                <w:ilvl w:val="0"/>
                <w:numId w:val="11"/>
              </w:num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 xml:space="preserve">This definition would include Behavioral Health providers.  The only provider that would not fit from our list is the Indian Health Services.  Molly thought that IHS will be waiting for a roll out next year.  Coulee Medical Center and Mid Valley will be absorbing the IHS cliental in their numbers.  </w:t>
            </w:r>
          </w:p>
          <w:p w14:paraId="7247B1B2" w14:textId="77777777" w:rsidR="00C6536D" w:rsidRPr="00C6536D" w:rsidRDefault="00C6536D" w:rsidP="00C6536D">
            <w:pPr>
              <w:pStyle w:val="ListParagraph"/>
              <w:numPr>
                <w:ilvl w:val="0"/>
                <w:numId w:val="11"/>
              </w:num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 xml:space="preserve">Estimate of how many organizations would qualify:  16 or 17 orgs qualify (all may not sign up right away, but we need to budget for them).  </w:t>
            </w:r>
          </w:p>
          <w:p w14:paraId="4378E8A2" w14:textId="77777777" w:rsidR="00C6536D" w:rsidRPr="00C6536D" w:rsidRDefault="00C6536D" w:rsidP="00C6536D">
            <w:pPr>
              <w:pStyle w:val="ListParagraph"/>
              <w:numPr>
                <w:ilvl w:val="0"/>
                <w:numId w:val="12"/>
              </w:numPr>
              <w:spacing w:after="0" w:line="240" w:lineRule="auto"/>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Malcolm Butler moved to accept the parameters of 300 beneficiaries and 1000 encounters for eligibility, Kevin Abel seconded the motion, no further discussion, motion passed</w:t>
            </w:r>
          </w:p>
          <w:p w14:paraId="10816925" w14:textId="77777777"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 </w:t>
            </w:r>
          </w:p>
          <w:p w14:paraId="4FAB5F32" w14:textId="0F5BC5EF"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b/>
                <w:bCs/>
              </w:rPr>
              <w:t>Workgroup:</w:t>
            </w:r>
            <w:r w:rsidRPr="00C6536D">
              <w:rPr>
                <w:rFonts w:ascii="Times New Roman" w:eastAsia="Times New Roman" w:hAnsi="Times New Roman" w:cs="Times New Roman"/>
              </w:rPr>
              <w:t xml:space="preserve">  We are looking to create a smaller workgroup that can meet in between </w:t>
            </w:r>
            <w:r>
              <w:rPr>
                <w:rFonts w:ascii="Times New Roman" w:eastAsia="Times New Roman" w:hAnsi="Times New Roman" w:cs="Times New Roman"/>
              </w:rPr>
              <w:t xml:space="preserve">larger </w:t>
            </w:r>
            <w:r w:rsidRPr="00C6536D">
              <w:rPr>
                <w:rFonts w:ascii="Times New Roman" w:eastAsia="Times New Roman" w:hAnsi="Times New Roman" w:cs="Times New Roman"/>
              </w:rPr>
              <w:t xml:space="preserve">meetings and vet documents.  This </w:t>
            </w:r>
            <w:r>
              <w:rPr>
                <w:rFonts w:ascii="Times New Roman" w:eastAsia="Times New Roman" w:hAnsi="Times New Roman" w:cs="Times New Roman"/>
              </w:rPr>
              <w:t xml:space="preserve">will take a time </w:t>
            </w:r>
            <w:r>
              <w:rPr>
                <w:rFonts w:ascii="Times New Roman" w:eastAsia="Times New Roman" w:hAnsi="Times New Roman" w:cs="Times New Roman"/>
              </w:rPr>
              <w:lastRenderedPageBreak/>
              <w:t xml:space="preserve">commitment of </w:t>
            </w:r>
            <w:r w:rsidRPr="00C6536D">
              <w:rPr>
                <w:rFonts w:ascii="Times New Roman" w:eastAsia="Times New Roman" w:hAnsi="Times New Roman" w:cs="Times New Roman"/>
              </w:rPr>
              <w:t xml:space="preserve">4-5 </w:t>
            </w:r>
            <w:r w:rsidR="00AF2B7E">
              <w:rPr>
                <w:rFonts w:ascii="Times New Roman" w:eastAsia="Times New Roman" w:hAnsi="Times New Roman" w:cs="Times New Roman"/>
              </w:rPr>
              <w:t>hours</w:t>
            </w:r>
            <w:r w:rsidR="00AF2B7E" w:rsidRPr="00C6536D">
              <w:rPr>
                <w:rFonts w:ascii="Times New Roman" w:eastAsia="Times New Roman" w:hAnsi="Times New Roman" w:cs="Times New Roman"/>
              </w:rPr>
              <w:t xml:space="preserve"> </w:t>
            </w:r>
            <w:r w:rsidRPr="00C6536D">
              <w:rPr>
                <w:rFonts w:ascii="Times New Roman" w:eastAsia="Times New Roman" w:hAnsi="Times New Roman" w:cs="Times New Roman"/>
              </w:rPr>
              <w:t>a month.  Peter has reached out to Amy Webb, Dulcye Field, Blake Edwards, David Kolde, Kim Fricke</w:t>
            </w:r>
            <w:r w:rsidR="00CC44ED">
              <w:rPr>
                <w:rFonts w:ascii="Times New Roman" w:eastAsia="Times New Roman" w:hAnsi="Times New Roman" w:cs="Times New Roman"/>
              </w:rPr>
              <w:t>,</w:t>
            </w:r>
            <w:r w:rsidRPr="00C6536D">
              <w:rPr>
                <w:rFonts w:ascii="Times New Roman" w:eastAsia="Times New Roman" w:hAnsi="Times New Roman" w:cs="Times New Roman"/>
              </w:rPr>
              <w:t xml:space="preserve"> an MCO and Tribal rep (possibl</w:t>
            </w:r>
            <w:r w:rsidR="00AF2B7E">
              <w:rPr>
                <w:rFonts w:ascii="Times New Roman" w:eastAsia="Times New Roman" w:hAnsi="Times New Roman" w:cs="Times New Roman"/>
              </w:rPr>
              <w:t>y</w:t>
            </w:r>
            <w:r w:rsidRPr="00C6536D">
              <w:rPr>
                <w:rFonts w:ascii="Times New Roman" w:eastAsia="Times New Roman" w:hAnsi="Times New Roman" w:cs="Times New Roman"/>
              </w:rPr>
              <w:t xml:space="preserve"> Molly Morris).  We may end up cancelling the meeting</w:t>
            </w:r>
            <w:r w:rsidR="00AF2B7E">
              <w:rPr>
                <w:rFonts w:ascii="Times New Roman" w:eastAsia="Times New Roman" w:hAnsi="Times New Roman" w:cs="Times New Roman"/>
              </w:rPr>
              <w:t xml:space="preserve"> of the broad WPCC group</w:t>
            </w:r>
            <w:r w:rsidRPr="00C6536D">
              <w:rPr>
                <w:rFonts w:ascii="Times New Roman" w:eastAsia="Times New Roman" w:hAnsi="Times New Roman" w:cs="Times New Roman"/>
              </w:rPr>
              <w:t xml:space="preserve"> in March, </w:t>
            </w:r>
            <w:r w:rsidR="00AF2B7E">
              <w:rPr>
                <w:rFonts w:ascii="Times New Roman" w:eastAsia="Times New Roman" w:hAnsi="Times New Roman" w:cs="Times New Roman"/>
              </w:rPr>
              <w:t xml:space="preserve">but </w:t>
            </w:r>
            <w:r w:rsidRPr="00C6536D">
              <w:rPr>
                <w:rFonts w:ascii="Times New Roman" w:eastAsia="Times New Roman" w:hAnsi="Times New Roman" w:cs="Times New Roman"/>
              </w:rPr>
              <w:t xml:space="preserve">the </w:t>
            </w:r>
            <w:r w:rsidR="00AF2B7E">
              <w:rPr>
                <w:rFonts w:ascii="Times New Roman" w:eastAsia="Times New Roman" w:hAnsi="Times New Roman" w:cs="Times New Roman"/>
              </w:rPr>
              <w:t xml:space="preserve">WPCC </w:t>
            </w:r>
            <w:r w:rsidRPr="00C6536D">
              <w:rPr>
                <w:rFonts w:ascii="Times New Roman" w:eastAsia="Times New Roman" w:hAnsi="Times New Roman" w:cs="Times New Roman"/>
              </w:rPr>
              <w:t>workgroup will continue working on everything.  Workgroup will be weighing in on change plan template, phase 2 fu</w:t>
            </w:r>
            <w:r>
              <w:rPr>
                <w:rFonts w:ascii="Times New Roman" w:eastAsia="Times New Roman" w:hAnsi="Times New Roman" w:cs="Times New Roman"/>
              </w:rPr>
              <w:t>nding and continu</w:t>
            </w:r>
            <w:r w:rsidR="00AF2B7E">
              <w:rPr>
                <w:rFonts w:ascii="Times New Roman" w:eastAsia="Times New Roman" w:hAnsi="Times New Roman" w:cs="Times New Roman"/>
              </w:rPr>
              <w:t>ous</w:t>
            </w:r>
            <w:r>
              <w:rPr>
                <w:rFonts w:ascii="Times New Roman" w:eastAsia="Times New Roman" w:hAnsi="Times New Roman" w:cs="Times New Roman"/>
              </w:rPr>
              <w:t xml:space="preserve"> monitor</w:t>
            </w:r>
            <w:r w:rsidR="00AF2B7E">
              <w:rPr>
                <w:rFonts w:ascii="Times New Roman" w:eastAsia="Times New Roman" w:hAnsi="Times New Roman" w:cs="Times New Roman"/>
              </w:rPr>
              <w:t>ing and</w:t>
            </w:r>
            <w:r w:rsidRPr="00C6536D">
              <w:rPr>
                <w:rFonts w:ascii="Times New Roman" w:eastAsia="Times New Roman" w:hAnsi="Times New Roman" w:cs="Times New Roman"/>
              </w:rPr>
              <w:t xml:space="preserve"> reporting.  Discussion ens</w:t>
            </w:r>
            <w:r>
              <w:rPr>
                <w:rFonts w:ascii="Times New Roman" w:eastAsia="Times New Roman" w:hAnsi="Times New Roman" w:cs="Times New Roman"/>
              </w:rPr>
              <w:t xml:space="preserve">ued around the workgroup and </w:t>
            </w:r>
            <w:r w:rsidRPr="00C6536D">
              <w:rPr>
                <w:rFonts w:ascii="Times New Roman" w:eastAsia="Times New Roman" w:hAnsi="Times New Roman" w:cs="Times New Roman"/>
              </w:rPr>
              <w:t xml:space="preserve">all were in agreement with the people that Peter selected.  </w:t>
            </w:r>
          </w:p>
          <w:p w14:paraId="7C6FE830" w14:textId="77777777"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 </w:t>
            </w:r>
          </w:p>
          <w:p w14:paraId="6C2B7045" w14:textId="29244ABA"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 xml:space="preserve">Timelines:  Caroline went over the updated timeline </w:t>
            </w:r>
          </w:p>
          <w:p w14:paraId="597F0A90" w14:textId="77777777"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 </w:t>
            </w:r>
          </w:p>
          <w:p w14:paraId="79C52E1F" w14:textId="3C1E4160" w:rsidR="00C6536D" w:rsidRPr="00C6536D" w:rsidRDefault="00CC44ED" w:rsidP="00C6536D">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C6536D" w:rsidRPr="00C6536D">
              <w:rPr>
                <w:rFonts w:ascii="Times New Roman" w:eastAsia="Times New Roman" w:hAnsi="Times New Roman" w:cs="Times New Roman"/>
              </w:rPr>
              <w:t>eam formation - There is some flexi</w:t>
            </w:r>
            <w:r w:rsidR="00C6536D">
              <w:rPr>
                <w:rFonts w:ascii="Times New Roman" w:eastAsia="Times New Roman" w:hAnsi="Times New Roman" w:cs="Times New Roman"/>
              </w:rPr>
              <w:t xml:space="preserve">bility for team formation.  Meaning that </w:t>
            </w:r>
            <w:r w:rsidR="00C6536D" w:rsidRPr="00C6536D">
              <w:rPr>
                <w:rFonts w:ascii="Times New Roman" w:eastAsia="Times New Roman" w:hAnsi="Times New Roman" w:cs="Times New Roman"/>
              </w:rPr>
              <w:t>someone can serve multiple rol</w:t>
            </w:r>
            <w:r w:rsidR="00AF2B7E">
              <w:rPr>
                <w:rFonts w:ascii="Times New Roman" w:eastAsia="Times New Roman" w:hAnsi="Times New Roman" w:cs="Times New Roman"/>
              </w:rPr>
              <w:t>e</w:t>
            </w:r>
            <w:r w:rsidR="00C6536D" w:rsidRPr="00C6536D">
              <w:rPr>
                <w:rFonts w:ascii="Times New Roman" w:eastAsia="Times New Roman" w:hAnsi="Times New Roman" w:cs="Times New Roman"/>
              </w:rPr>
              <w:t xml:space="preserve">s on a team.  </w:t>
            </w:r>
          </w:p>
          <w:p w14:paraId="1C87461D" w14:textId="77777777"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 </w:t>
            </w:r>
          </w:p>
          <w:p w14:paraId="0C997AEA" w14:textId="389F1C50"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 xml:space="preserve">FAQs document:  </w:t>
            </w:r>
            <w:r w:rsidR="00AF2B7E">
              <w:rPr>
                <w:rFonts w:ascii="Times New Roman" w:eastAsia="Times New Roman" w:hAnsi="Times New Roman" w:cs="Times New Roman"/>
              </w:rPr>
              <w:t>Full list of questions are outlined at beginning of document and</w:t>
            </w:r>
            <w:r w:rsidR="00AF2B7E" w:rsidRPr="00C6536D">
              <w:rPr>
                <w:rFonts w:ascii="Times New Roman" w:eastAsia="Times New Roman" w:hAnsi="Times New Roman" w:cs="Times New Roman"/>
              </w:rPr>
              <w:t xml:space="preserve"> </w:t>
            </w:r>
            <w:r w:rsidRPr="00C6536D">
              <w:rPr>
                <w:rFonts w:ascii="Times New Roman" w:eastAsia="Times New Roman" w:hAnsi="Times New Roman" w:cs="Times New Roman"/>
              </w:rPr>
              <w:t xml:space="preserve">are hyper linked if people want to </w:t>
            </w:r>
            <w:r w:rsidR="00AF2B7E">
              <w:rPr>
                <w:rFonts w:ascii="Times New Roman" w:eastAsia="Times New Roman" w:hAnsi="Times New Roman" w:cs="Times New Roman"/>
              </w:rPr>
              <w:t>jump to specific questions to read</w:t>
            </w:r>
            <w:r w:rsidR="00AF2B7E" w:rsidRPr="00C6536D">
              <w:rPr>
                <w:rFonts w:ascii="Times New Roman" w:eastAsia="Times New Roman" w:hAnsi="Times New Roman" w:cs="Times New Roman"/>
              </w:rPr>
              <w:t xml:space="preserve"> </w:t>
            </w:r>
            <w:r w:rsidR="00AF2B7E">
              <w:rPr>
                <w:rFonts w:ascii="Times New Roman" w:eastAsia="Times New Roman" w:hAnsi="Times New Roman" w:cs="Times New Roman"/>
              </w:rPr>
              <w:t>the</w:t>
            </w:r>
            <w:r w:rsidR="00AF2B7E" w:rsidRPr="00C6536D">
              <w:rPr>
                <w:rFonts w:ascii="Times New Roman" w:eastAsia="Times New Roman" w:hAnsi="Times New Roman" w:cs="Times New Roman"/>
              </w:rPr>
              <w:t xml:space="preserve"> </w:t>
            </w:r>
            <w:r w:rsidRPr="00C6536D">
              <w:rPr>
                <w:rFonts w:ascii="Times New Roman" w:eastAsia="Times New Roman" w:hAnsi="Times New Roman" w:cs="Times New Roman"/>
              </w:rPr>
              <w:t>detail</w:t>
            </w:r>
            <w:r w:rsidR="00AF2B7E">
              <w:rPr>
                <w:rFonts w:ascii="Times New Roman" w:eastAsia="Times New Roman" w:hAnsi="Times New Roman" w:cs="Times New Roman"/>
              </w:rPr>
              <w:t>s</w:t>
            </w:r>
            <w:r w:rsidRPr="00C6536D">
              <w:rPr>
                <w:rFonts w:ascii="Times New Roman" w:eastAsia="Times New Roman" w:hAnsi="Times New Roman" w:cs="Times New Roman"/>
              </w:rPr>
              <w:t xml:space="preserve">.  </w:t>
            </w:r>
          </w:p>
          <w:p w14:paraId="770D1535" w14:textId="77777777"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 </w:t>
            </w:r>
          </w:p>
          <w:p w14:paraId="4BF386EB" w14:textId="707BAD27" w:rsidR="00C6536D" w:rsidRPr="00C6536D" w:rsidRDefault="00C6536D" w:rsidP="00AF2B7E">
            <w:pPr>
              <w:spacing w:after="0" w:line="240" w:lineRule="auto"/>
              <w:rPr>
                <w:rFonts w:ascii="Times New Roman" w:eastAsia="Times New Roman" w:hAnsi="Times New Roman" w:cs="Times New Roman"/>
              </w:rPr>
            </w:pPr>
            <w:r w:rsidRPr="00C6536D">
              <w:rPr>
                <w:rFonts w:ascii="Times New Roman" w:eastAsia="Times New Roman" w:hAnsi="Times New Roman" w:cs="Times New Roman"/>
                <w:b/>
                <w:bCs/>
              </w:rPr>
              <w:t>Save the dates:</w:t>
            </w:r>
            <w:r w:rsidRPr="00C6536D">
              <w:rPr>
                <w:rFonts w:ascii="Times New Roman" w:eastAsia="Times New Roman" w:hAnsi="Times New Roman" w:cs="Times New Roman"/>
              </w:rPr>
              <w:t xml:space="preserve">  March 24th is the</w:t>
            </w:r>
            <w:r w:rsidR="00AF2B7E">
              <w:rPr>
                <w:rFonts w:ascii="Times New Roman" w:eastAsia="Times New Roman" w:hAnsi="Times New Roman" w:cs="Times New Roman"/>
              </w:rPr>
              <w:t xml:space="preserve"> Kick Off for</w:t>
            </w:r>
            <w:r w:rsidRPr="00C6536D">
              <w:rPr>
                <w:rFonts w:ascii="Times New Roman" w:eastAsia="Times New Roman" w:hAnsi="Times New Roman" w:cs="Times New Roman"/>
              </w:rPr>
              <w:t xml:space="preserve"> WPCC Learning</w:t>
            </w:r>
            <w:r w:rsidR="00AF2B7E">
              <w:rPr>
                <w:rFonts w:ascii="Times New Roman" w:eastAsia="Times New Roman" w:hAnsi="Times New Roman" w:cs="Times New Roman"/>
              </w:rPr>
              <w:t xml:space="preserve"> Community</w:t>
            </w:r>
            <w:r w:rsidRPr="00C6536D">
              <w:rPr>
                <w:rFonts w:ascii="Times New Roman" w:eastAsia="Times New Roman" w:hAnsi="Times New Roman" w:cs="Times New Roman"/>
              </w:rPr>
              <w:t xml:space="preserve"> Partners</w:t>
            </w:r>
            <w:r>
              <w:rPr>
                <w:rFonts w:ascii="Times New Roman" w:eastAsia="Times New Roman" w:hAnsi="Times New Roman" w:cs="Times New Roman"/>
              </w:rPr>
              <w:t xml:space="preserve">, April 20th is the NCACH </w:t>
            </w:r>
            <w:r w:rsidRPr="00C6536D">
              <w:rPr>
                <w:rFonts w:ascii="Times New Roman" w:eastAsia="Times New Roman" w:hAnsi="Times New Roman" w:cs="Times New Roman"/>
              </w:rPr>
              <w:t xml:space="preserve">Summit and is open to everyone.  </w:t>
            </w:r>
          </w:p>
        </w:tc>
      </w:tr>
      <w:tr w:rsidR="00C6536D" w:rsidRPr="00C6536D" w14:paraId="50E81BB9" w14:textId="77777777" w:rsidTr="00C6536D">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251873" w14:textId="77777777" w:rsidR="00C6536D" w:rsidRPr="00C6536D" w:rsidRDefault="00C6536D" w:rsidP="00C6536D">
            <w:pPr>
              <w:spacing w:after="0" w:line="240" w:lineRule="auto"/>
              <w:rPr>
                <w:rFonts w:ascii="Calibri" w:eastAsia="Times New Roman" w:hAnsi="Calibri" w:cs="Calibri"/>
                <w:sz w:val="24"/>
                <w:szCs w:val="24"/>
              </w:rPr>
            </w:pPr>
            <w:r w:rsidRPr="00C6536D">
              <w:rPr>
                <w:rFonts w:ascii="Calibri" w:eastAsia="Times New Roman" w:hAnsi="Calibri" w:cs="Calibri"/>
                <w:b/>
                <w:bCs/>
                <w:sz w:val="24"/>
                <w:szCs w:val="24"/>
              </w:rPr>
              <w:lastRenderedPageBreak/>
              <w:t>WPCC Learning Community: Proposed Kick Off Meeting Agenda</w:t>
            </w:r>
          </w:p>
        </w:tc>
        <w:tc>
          <w:tcPr>
            <w:tcW w:w="4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27AA8D" w14:textId="77777777" w:rsidR="00C6536D" w:rsidRPr="00C6536D" w:rsidRDefault="00C6536D" w:rsidP="00C6536D">
            <w:pPr>
              <w:numPr>
                <w:ilvl w:val="1"/>
                <w:numId w:val="4"/>
              </w:numPr>
              <w:spacing w:after="0" w:line="240" w:lineRule="auto"/>
              <w:ind w:left="288"/>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Understand purpose of the Kick Off Meeting</w:t>
            </w:r>
          </w:p>
          <w:p w14:paraId="29C6B499" w14:textId="77777777" w:rsidR="00C6536D" w:rsidRPr="00C6536D" w:rsidRDefault="00C6536D" w:rsidP="00C6536D">
            <w:pPr>
              <w:numPr>
                <w:ilvl w:val="1"/>
                <w:numId w:val="4"/>
              </w:numPr>
              <w:spacing w:after="0" w:line="240" w:lineRule="auto"/>
              <w:ind w:left="288"/>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Discuss Agenda for meeting</w:t>
            </w:r>
          </w:p>
          <w:p w14:paraId="470B261A" w14:textId="77777777" w:rsidR="00C6536D" w:rsidRPr="00C6536D" w:rsidRDefault="00C6536D" w:rsidP="00C6536D">
            <w:pPr>
              <w:numPr>
                <w:ilvl w:val="2"/>
                <w:numId w:val="4"/>
              </w:numPr>
              <w:spacing w:after="0" w:line="240" w:lineRule="auto"/>
              <w:ind w:left="828"/>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Objectives &amp; process</w:t>
            </w:r>
          </w:p>
          <w:p w14:paraId="11C18917" w14:textId="77777777" w:rsidR="00C6536D" w:rsidRPr="00C6536D" w:rsidRDefault="00C6536D" w:rsidP="00C6536D">
            <w:pPr>
              <w:numPr>
                <w:ilvl w:val="2"/>
                <w:numId w:val="4"/>
              </w:numPr>
              <w:spacing w:after="0" w:line="240" w:lineRule="auto"/>
              <w:ind w:left="828"/>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Getting the right people at the Kick-Off</w:t>
            </w:r>
          </w:p>
          <w:p w14:paraId="48B5026F" w14:textId="77777777" w:rsidR="00C6536D" w:rsidRPr="00C6536D" w:rsidRDefault="00C6536D" w:rsidP="00C6536D">
            <w:pPr>
              <w:numPr>
                <w:ilvl w:val="2"/>
                <w:numId w:val="4"/>
              </w:numPr>
              <w:spacing w:after="0" w:line="240" w:lineRule="auto"/>
              <w:ind w:left="828"/>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Preparation steps</w:t>
            </w:r>
          </w:p>
          <w:p w14:paraId="632B3650" w14:textId="77777777" w:rsidR="00C6536D" w:rsidRPr="00C6536D" w:rsidRDefault="00C6536D" w:rsidP="00C6536D">
            <w:pPr>
              <w:numPr>
                <w:ilvl w:val="2"/>
                <w:numId w:val="4"/>
              </w:numPr>
              <w:spacing w:after="0" w:line="240" w:lineRule="auto"/>
              <w:ind w:left="828"/>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 xml:space="preserve">Post kick-off work plan </w:t>
            </w:r>
          </w:p>
          <w:p w14:paraId="0BCF7AAD" w14:textId="77777777" w:rsidR="00C6536D" w:rsidRPr="00C6536D" w:rsidRDefault="00C6536D" w:rsidP="00C6536D">
            <w:pPr>
              <w:spacing w:after="0" w:line="240" w:lineRule="auto"/>
              <w:ind w:left="288"/>
              <w:rPr>
                <w:rFonts w:ascii="Times New Roman" w:eastAsia="Times New Roman" w:hAnsi="Times New Roman" w:cs="Times New Roman"/>
              </w:rPr>
            </w:pPr>
            <w:r w:rsidRPr="00C6536D">
              <w:rPr>
                <w:rFonts w:ascii="Times New Roman" w:eastAsia="Times New Roman" w:hAnsi="Times New Roman" w:cs="Times New Roman"/>
              </w:rPr>
              <w:t xml:space="preserve">Q&amp;A and discussion with members </w:t>
            </w:r>
          </w:p>
        </w:tc>
        <w:tc>
          <w:tcPr>
            <w:tcW w:w="6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A1E9A2" w14:textId="5B36CB84"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b/>
                <w:bCs/>
              </w:rPr>
              <w:t xml:space="preserve">Who should be at the </w:t>
            </w:r>
            <w:r w:rsidR="00AF2B7E">
              <w:rPr>
                <w:rFonts w:ascii="Times New Roman" w:eastAsia="Times New Roman" w:hAnsi="Times New Roman" w:cs="Times New Roman"/>
                <w:b/>
                <w:bCs/>
              </w:rPr>
              <w:t>K</w:t>
            </w:r>
            <w:r w:rsidRPr="00C6536D">
              <w:rPr>
                <w:rFonts w:ascii="Times New Roman" w:eastAsia="Times New Roman" w:hAnsi="Times New Roman" w:cs="Times New Roman"/>
                <w:b/>
                <w:bCs/>
              </w:rPr>
              <w:t>ick</w:t>
            </w:r>
            <w:r w:rsidR="00AF2B7E">
              <w:rPr>
                <w:rFonts w:ascii="Times New Roman" w:eastAsia="Times New Roman" w:hAnsi="Times New Roman" w:cs="Times New Roman"/>
                <w:b/>
                <w:bCs/>
              </w:rPr>
              <w:t xml:space="preserve"> O</w:t>
            </w:r>
            <w:r w:rsidRPr="00C6536D">
              <w:rPr>
                <w:rFonts w:ascii="Times New Roman" w:eastAsia="Times New Roman" w:hAnsi="Times New Roman" w:cs="Times New Roman"/>
                <w:b/>
                <w:bCs/>
              </w:rPr>
              <w:t>ff</w:t>
            </w:r>
            <w:r>
              <w:rPr>
                <w:rFonts w:ascii="Times New Roman" w:eastAsia="Times New Roman" w:hAnsi="Times New Roman" w:cs="Times New Roman"/>
                <w:b/>
                <w:bCs/>
              </w:rPr>
              <w:t>?</w:t>
            </w:r>
            <w:r w:rsidRPr="00C6536D">
              <w:rPr>
                <w:rFonts w:ascii="Times New Roman" w:eastAsia="Times New Roman" w:hAnsi="Times New Roman" w:cs="Times New Roman"/>
              </w:rPr>
              <w:t xml:space="preserve">  Provider organizations that are eligible and plan on </w:t>
            </w:r>
            <w:r>
              <w:rPr>
                <w:rFonts w:ascii="Times New Roman" w:eastAsia="Times New Roman" w:hAnsi="Times New Roman" w:cs="Times New Roman"/>
              </w:rPr>
              <w:t xml:space="preserve">participating.  Need </w:t>
            </w:r>
            <w:r w:rsidRPr="00C6536D">
              <w:rPr>
                <w:rFonts w:ascii="Times New Roman" w:eastAsia="Times New Roman" w:hAnsi="Times New Roman" w:cs="Times New Roman"/>
              </w:rPr>
              <w:t>at least the leadership of the organizations and some front line staff.  Identify a clinica</w:t>
            </w:r>
            <w:r>
              <w:rPr>
                <w:rFonts w:ascii="Times New Roman" w:eastAsia="Times New Roman" w:hAnsi="Times New Roman" w:cs="Times New Roman"/>
              </w:rPr>
              <w:t xml:space="preserve">l Champion in the organization -- a </w:t>
            </w:r>
            <w:r w:rsidRPr="00C6536D">
              <w:rPr>
                <w:rFonts w:ascii="Times New Roman" w:eastAsia="Times New Roman" w:hAnsi="Times New Roman" w:cs="Times New Roman"/>
              </w:rPr>
              <w:t xml:space="preserve">day to </w:t>
            </w:r>
            <w:r>
              <w:rPr>
                <w:rFonts w:ascii="Times New Roman" w:eastAsia="Times New Roman" w:hAnsi="Times New Roman" w:cs="Times New Roman"/>
              </w:rPr>
              <w:t xml:space="preserve">day leader (operational focus) and </w:t>
            </w:r>
            <w:r w:rsidRPr="00C6536D">
              <w:rPr>
                <w:rFonts w:ascii="Times New Roman" w:eastAsia="Times New Roman" w:hAnsi="Times New Roman" w:cs="Times New Roman"/>
              </w:rPr>
              <w:t xml:space="preserve">front line staff that will be involved in making the changes.  This is new to all of us, we are learning how to learn.  We want to start small.  Change plan LAN will start in </w:t>
            </w:r>
            <w:r w:rsidR="00426A6E">
              <w:rPr>
                <w:rFonts w:ascii="Times New Roman" w:eastAsia="Times New Roman" w:hAnsi="Times New Roman" w:cs="Times New Roman"/>
              </w:rPr>
              <w:t>April</w:t>
            </w:r>
            <w:r w:rsidRPr="00C6536D">
              <w:rPr>
                <w:rFonts w:ascii="Times New Roman" w:eastAsia="Times New Roman" w:hAnsi="Times New Roman" w:cs="Times New Roman"/>
              </w:rPr>
              <w:t xml:space="preserve">.  We do not know what </w:t>
            </w:r>
            <w:r w:rsidR="00426A6E">
              <w:rPr>
                <w:rFonts w:ascii="Times New Roman" w:eastAsia="Times New Roman" w:hAnsi="Times New Roman" w:cs="Times New Roman"/>
              </w:rPr>
              <w:t>additional</w:t>
            </w:r>
            <w:r w:rsidR="00426A6E" w:rsidRPr="00C6536D">
              <w:rPr>
                <w:rFonts w:ascii="Times New Roman" w:eastAsia="Times New Roman" w:hAnsi="Times New Roman" w:cs="Times New Roman"/>
              </w:rPr>
              <w:t xml:space="preserve"> </w:t>
            </w:r>
            <w:r w:rsidRPr="00C6536D">
              <w:rPr>
                <w:rFonts w:ascii="Times New Roman" w:eastAsia="Times New Roman" w:hAnsi="Times New Roman" w:cs="Times New Roman"/>
              </w:rPr>
              <w:t xml:space="preserve">topics </w:t>
            </w:r>
            <w:r w:rsidR="00426A6E">
              <w:rPr>
                <w:rFonts w:ascii="Times New Roman" w:eastAsia="Times New Roman" w:hAnsi="Times New Roman" w:cs="Times New Roman"/>
              </w:rPr>
              <w:t>will be addressed through learning activities</w:t>
            </w:r>
            <w:r w:rsidR="00426A6E" w:rsidRPr="00C6536D">
              <w:rPr>
                <w:rFonts w:ascii="Times New Roman" w:eastAsia="Times New Roman" w:hAnsi="Times New Roman" w:cs="Times New Roman"/>
              </w:rPr>
              <w:t xml:space="preserve"> </w:t>
            </w:r>
            <w:r w:rsidRPr="00C6536D">
              <w:rPr>
                <w:rFonts w:ascii="Times New Roman" w:eastAsia="Times New Roman" w:hAnsi="Times New Roman" w:cs="Times New Roman"/>
              </w:rPr>
              <w:t xml:space="preserve">in the future, but hope to get that information from the </w:t>
            </w:r>
            <w:r w:rsidR="00426A6E">
              <w:rPr>
                <w:rFonts w:ascii="Times New Roman" w:eastAsia="Times New Roman" w:hAnsi="Times New Roman" w:cs="Times New Roman"/>
              </w:rPr>
              <w:t>K</w:t>
            </w:r>
            <w:r w:rsidRPr="00C6536D">
              <w:rPr>
                <w:rFonts w:ascii="Times New Roman" w:eastAsia="Times New Roman" w:hAnsi="Times New Roman" w:cs="Times New Roman"/>
              </w:rPr>
              <w:t>ick</w:t>
            </w:r>
            <w:r w:rsidR="00426A6E">
              <w:rPr>
                <w:rFonts w:ascii="Times New Roman" w:eastAsia="Times New Roman" w:hAnsi="Times New Roman" w:cs="Times New Roman"/>
              </w:rPr>
              <w:t xml:space="preserve"> O</w:t>
            </w:r>
            <w:r w:rsidRPr="00C6536D">
              <w:rPr>
                <w:rFonts w:ascii="Times New Roman" w:eastAsia="Times New Roman" w:hAnsi="Times New Roman" w:cs="Times New Roman"/>
              </w:rPr>
              <w:t xml:space="preserve">ff.  </w:t>
            </w:r>
          </w:p>
          <w:p w14:paraId="2B8CBAD4" w14:textId="77777777"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 </w:t>
            </w:r>
          </w:p>
        </w:tc>
      </w:tr>
      <w:tr w:rsidR="00C6536D" w:rsidRPr="00C6536D" w14:paraId="42AF2C97" w14:textId="77777777" w:rsidTr="00C6536D">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7C77B3" w14:textId="77777777" w:rsidR="00C6536D" w:rsidRPr="00C6536D" w:rsidRDefault="00C6536D" w:rsidP="00C6536D">
            <w:pPr>
              <w:spacing w:after="0" w:line="240" w:lineRule="auto"/>
              <w:rPr>
                <w:rFonts w:ascii="Calibri" w:eastAsia="Times New Roman" w:hAnsi="Calibri" w:cs="Calibri"/>
                <w:sz w:val="24"/>
                <w:szCs w:val="24"/>
              </w:rPr>
            </w:pPr>
            <w:r w:rsidRPr="00C6536D">
              <w:rPr>
                <w:rFonts w:ascii="Calibri" w:eastAsia="Times New Roman" w:hAnsi="Calibri" w:cs="Calibri"/>
                <w:b/>
                <w:bCs/>
                <w:sz w:val="24"/>
                <w:szCs w:val="24"/>
              </w:rPr>
              <w:lastRenderedPageBreak/>
              <w:t xml:space="preserve">WPCC and Change Plan Template </w:t>
            </w:r>
          </w:p>
        </w:tc>
        <w:tc>
          <w:tcPr>
            <w:tcW w:w="4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8F2A9" w14:textId="77777777" w:rsidR="00C6536D" w:rsidRPr="00C6536D" w:rsidRDefault="00C6536D" w:rsidP="00C6536D">
            <w:pPr>
              <w:numPr>
                <w:ilvl w:val="1"/>
                <w:numId w:val="5"/>
              </w:numPr>
              <w:spacing w:after="0" w:line="240" w:lineRule="auto"/>
              <w:ind w:left="288"/>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 xml:space="preserve">Discuss Change Plan Template development and proposed process for use </w:t>
            </w:r>
          </w:p>
          <w:p w14:paraId="3751EEC6" w14:textId="77777777" w:rsidR="00C6536D" w:rsidRPr="00C6536D" w:rsidRDefault="00C6536D" w:rsidP="00C6536D">
            <w:pPr>
              <w:spacing w:after="0" w:line="240" w:lineRule="auto"/>
              <w:ind w:left="288"/>
              <w:rPr>
                <w:rFonts w:ascii="Times New Roman" w:eastAsia="Times New Roman" w:hAnsi="Times New Roman" w:cs="Times New Roman"/>
              </w:rPr>
            </w:pPr>
            <w:r w:rsidRPr="00C6536D">
              <w:rPr>
                <w:rFonts w:ascii="Times New Roman" w:eastAsia="Times New Roman" w:hAnsi="Times New Roman" w:cs="Times New Roman"/>
              </w:rPr>
              <w:t>Q&amp;A and discussion with members</w:t>
            </w:r>
          </w:p>
        </w:tc>
        <w:tc>
          <w:tcPr>
            <w:tcW w:w="6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1F04E" w14:textId="570F038D"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 xml:space="preserve">We are asking organizations to predict the work that they will be doing, </w:t>
            </w:r>
            <w:r w:rsidR="00426A6E">
              <w:rPr>
                <w:rFonts w:ascii="Times New Roman" w:eastAsia="Times New Roman" w:hAnsi="Times New Roman" w:cs="Times New Roman"/>
              </w:rPr>
              <w:t xml:space="preserve">and to </w:t>
            </w:r>
            <w:r w:rsidRPr="00C6536D">
              <w:rPr>
                <w:rFonts w:ascii="Times New Roman" w:eastAsia="Times New Roman" w:hAnsi="Times New Roman" w:cs="Times New Roman"/>
              </w:rPr>
              <w:t>think strategically</w:t>
            </w:r>
            <w:r w:rsidR="00426A6E">
              <w:rPr>
                <w:rFonts w:ascii="Times New Roman" w:eastAsia="Times New Roman" w:hAnsi="Times New Roman" w:cs="Times New Roman"/>
              </w:rPr>
              <w:t>,</w:t>
            </w:r>
            <w:r w:rsidRPr="00C6536D">
              <w:rPr>
                <w:rFonts w:ascii="Times New Roman" w:eastAsia="Times New Roman" w:hAnsi="Times New Roman" w:cs="Times New Roman"/>
              </w:rPr>
              <w:t xml:space="preserve"> knowing that the</w:t>
            </w:r>
            <w:r w:rsidR="00426A6E">
              <w:rPr>
                <w:rFonts w:ascii="Times New Roman" w:eastAsia="Times New Roman" w:hAnsi="Times New Roman" w:cs="Times New Roman"/>
              </w:rPr>
              <w:t xml:space="preserve"> change</w:t>
            </w:r>
            <w:r w:rsidRPr="00C6536D">
              <w:rPr>
                <w:rFonts w:ascii="Times New Roman" w:eastAsia="Times New Roman" w:hAnsi="Times New Roman" w:cs="Times New Roman"/>
              </w:rPr>
              <w:t xml:space="preserve"> plan </w:t>
            </w:r>
            <w:r w:rsidR="00426A6E">
              <w:rPr>
                <w:rFonts w:ascii="Times New Roman" w:eastAsia="Times New Roman" w:hAnsi="Times New Roman" w:cs="Times New Roman"/>
              </w:rPr>
              <w:t>can evolve and</w:t>
            </w:r>
            <w:r w:rsidR="00426A6E" w:rsidRPr="00C6536D">
              <w:rPr>
                <w:rFonts w:ascii="Times New Roman" w:eastAsia="Times New Roman" w:hAnsi="Times New Roman" w:cs="Times New Roman"/>
              </w:rPr>
              <w:t xml:space="preserve"> </w:t>
            </w:r>
            <w:r w:rsidRPr="00C6536D">
              <w:rPr>
                <w:rFonts w:ascii="Times New Roman" w:eastAsia="Times New Roman" w:hAnsi="Times New Roman" w:cs="Times New Roman"/>
              </w:rPr>
              <w:t xml:space="preserve">change. </w:t>
            </w:r>
          </w:p>
          <w:p w14:paraId="45ACBA06" w14:textId="77777777"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b/>
                <w:bCs/>
              </w:rPr>
              <w:t>Discussion</w:t>
            </w:r>
            <w:r w:rsidRPr="00C6536D">
              <w:rPr>
                <w:rFonts w:ascii="Times New Roman" w:eastAsia="Times New Roman" w:hAnsi="Times New Roman" w:cs="Times New Roman"/>
              </w:rPr>
              <w:t xml:space="preserve">:  </w:t>
            </w:r>
          </w:p>
          <w:p w14:paraId="0E696248" w14:textId="77777777" w:rsidR="00C6536D" w:rsidRPr="00C6536D" w:rsidRDefault="00C6536D" w:rsidP="00C6536D">
            <w:pPr>
              <w:numPr>
                <w:ilvl w:val="0"/>
                <w:numId w:val="6"/>
              </w:numPr>
              <w:spacing w:after="0" w:line="240" w:lineRule="auto"/>
              <w:ind w:left="540"/>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 xml:space="preserve">The team should be able to track progress in the change plan.  </w:t>
            </w:r>
          </w:p>
          <w:p w14:paraId="7BEC1F6C" w14:textId="77777777" w:rsidR="00C6536D" w:rsidRPr="00C6536D" w:rsidRDefault="00C6536D" w:rsidP="00C6536D">
            <w:pPr>
              <w:numPr>
                <w:ilvl w:val="0"/>
                <w:numId w:val="6"/>
              </w:numPr>
              <w:spacing w:after="0" w:line="240" w:lineRule="auto"/>
              <w:ind w:left="540"/>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Will require internal change</w:t>
            </w:r>
          </w:p>
          <w:p w14:paraId="2C7E6613" w14:textId="77777777" w:rsidR="00C6536D" w:rsidRPr="00C6536D" w:rsidRDefault="00C6536D" w:rsidP="00C6536D">
            <w:pPr>
              <w:numPr>
                <w:ilvl w:val="0"/>
                <w:numId w:val="6"/>
              </w:numPr>
              <w:spacing w:after="0" w:line="240" w:lineRule="auto"/>
              <w:ind w:left="540"/>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 xml:space="preserve">Mechanism that is tied in to connect with the ACH </w:t>
            </w:r>
          </w:p>
          <w:p w14:paraId="081EB9DA" w14:textId="77777777" w:rsidR="00C6536D" w:rsidRPr="00C6536D" w:rsidRDefault="00C6536D" w:rsidP="00C6536D">
            <w:pPr>
              <w:numPr>
                <w:ilvl w:val="0"/>
                <w:numId w:val="6"/>
              </w:numPr>
              <w:spacing w:after="0" w:line="240" w:lineRule="auto"/>
              <w:ind w:left="540"/>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Taking time away from practices is going to take support</w:t>
            </w:r>
          </w:p>
          <w:p w14:paraId="1DCC9698" w14:textId="77777777" w:rsidR="00C6536D" w:rsidRPr="00C6536D" w:rsidRDefault="00C6536D" w:rsidP="00C6536D">
            <w:pPr>
              <w:numPr>
                <w:ilvl w:val="0"/>
                <w:numId w:val="6"/>
              </w:numPr>
              <w:spacing w:after="0" w:line="240" w:lineRule="auto"/>
              <w:ind w:left="540"/>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Keep it simple, low yield paperwork will be appreciated</w:t>
            </w:r>
          </w:p>
          <w:p w14:paraId="4CBA1A1D" w14:textId="77777777" w:rsidR="00C6536D" w:rsidRPr="00C6536D" w:rsidRDefault="00C6536D" w:rsidP="00C6536D">
            <w:pPr>
              <w:numPr>
                <w:ilvl w:val="0"/>
                <w:numId w:val="6"/>
              </w:numPr>
              <w:spacing w:after="0" w:line="240" w:lineRule="auto"/>
              <w:ind w:left="540"/>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 xml:space="preserve">We need to keep everything positive  </w:t>
            </w:r>
          </w:p>
          <w:p w14:paraId="1A889CA9" w14:textId="0373E497" w:rsidR="00C6536D" w:rsidRPr="00C6536D" w:rsidRDefault="00C6536D" w:rsidP="00C6536D">
            <w:pPr>
              <w:numPr>
                <w:ilvl w:val="0"/>
                <w:numId w:val="6"/>
              </w:numPr>
              <w:spacing w:after="0" w:line="240" w:lineRule="auto"/>
              <w:ind w:left="540"/>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When will we have access to evidence based practices</w:t>
            </w:r>
            <w:r w:rsidR="001E5FE9">
              <w:rPr>
                <w:rFonts w:ascii="Times New Roman" w:eastAsia="Times New Roman" w:hAnsi="Times New Roman" w:cs="Times New Roman"/>
              </w:rPr>
              <w:t>?</w:t>
            </w:r>
            <w:r w:rsidR="00CC44ED">
              <w:rPr>
                <w:rFonts w:ascii="Times New Roman" w:eastAsia="Times New Roman" w:hAnsi="Times New Roman" w:cs="Times New Roman"/>
              </w:rPr>
              <w:t xml:space="preserve"> </w:t>
            </w:r>
            <w:r w:rsidR="001E5FE9">
              <w:rPr>
                <w:rFonts w:ascii="Times New Roman" w:eastAsia="Times New Roman" w:hAnsi="Times New Roman" w:cs="Times New Roman"/>
              </w:rPr>
              <w:t>E</w:t>
            </w:r>
            <w:r w:rsidRPr="00C6536D">
              <w:rPr>
                <w:rFonts w:ascii="Times New Roman" w:eastAsia="Times New Roman" w:hAnsi="Times New Roman" w:cs="Times New Roman"/>
              </w:rPr>
              <w:t xml:space="preserve">verything will be unveiled at the kick off.  Should organizations that have started change plans stop working on them?  The intent of the template was for the ACH to </w:t>
            </w:r>
            <w:r w:rsidR="001E5FE9">
              <w:rPr>
                <w:rFonts w:ascii="Times New Roman" w:eastAsia="Times New Roman" w:hAnsi="Times New Roman" w:cs="Times New Roman"/>
              </w:rPr>
              <w:t>help providers link to the HCA</w:t>
            </w:r>
            <w:r w:rsidRPr="00C6536D">
              <w:rPr>
                <w:rFonts w:ascii="Times New Roman" w:eastAsia="Times New Roman" w:hAnsi="Times New Roman" w:cs="Times New Roman"/>
              </w:rPr>
              <w:t xml:space="preserve"> toolkit.  Caroline advised to wait for the template.  Peter said he doesn’t think it would hurt to continue working.  </w:t>
            </w:r>
          </w:p>
          <w:p w14:paraId="05EEB5DF" w14:textId="5E07DBAD"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 xml:space="preserve">Kathy went over how a change plan LAN </w:t>
            </w:r>
            <w:r w:rsidR="001E5FE9">
              <w:rPr>
                <w:rFonts w:ascii="Times New Roman" w:eastAsia="Times New Roman" w:hAnsi="Times New Roman" w:cs="Times New Roman"/>
              </w:rPr>
              <w:t>c</w:t>
            </w:r>
            <w:r w:rsidRPr="00C6536D">
              <w:rPr>
                <w:rFonts w:ascii="Times New Roman" w:eastAsia="Times New Roman" w:hAnsi="Times New Roman" w:cs="Times New Roman"/>
              </w:rPr>
              <w:t xml:space="preserve">ould look.  </w:t>
            </w:r>
          </w:p>
          <w:p w14:paraId="31C3E183" w14:textId="77777777" w:rsidR="00C6536D" w:rsidRPr="00C6536D" w:rsidRDefault="00C6536D" w:rsidP="00C6536D">
            <w:pPr>
              <w:spacing w:after="0" w:line="240" w:lineRule="auto"/>
              <w:rPr>
                <w:rFonts w:ascii="Times New Roman" w:eastAsia="Times New Roman" w:hAnsi="Times New Roman" w:cs="Times New Roman"/>
              </w:rPr>
            </w:pPr>
            <w:r w:rsidRPr="00C6536D">
              <w:rPr>
                <w:rFonts w:ascii="Times New Roman" w:eastAsia="Times New Roman" w:hAnsi="Times New Roman" w:cs="Times New Roman"/>
              </w:rPr>
              <w:t> </w:t>
            </w:r>
          </w:p>
        </w:tc>
      </w:tr>
      <w:tr w:rsidR="00C6536D" w:rsidRPr="00C6536D" w14:paraId="613CDD66" w14:textId="77777777" w:rsidTr="00C6536D">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4E7A11" w14:textId="77777777" w:rsidR="00C6536D" w:rsidRPr="00C6536D" w:rsidRDefault="00C6536D" w:rsidP="00C6536D">
            <w:pPr>
              <w:spacing w:after="0" w:line="240" w:lineRule="auto"/>
              <w:rPr>
                <w:rFonts w:ascii="Calibri" w:eastAsia="Times New Roman" w:hAnsi="Calibri" w:cs="Calibri"/>
                <w:sz w:val="24"/>
                <w:szCs w:val="24"/>
              </w:rPr>
            </w:pPr>
            <w:r w:rsidRPr="00C6536D">
              <w:rPr>
                <w:rFonts w:ascii="Calibri" w:eastAsia="Times New Roman" w:hAnsi="Calibri" w:cs="Calibri"/>
                <w:b/>
                <w:bCs/>
                <w:sz w:val="24"/>
                <w:szCs w:val="24"/>
              </w:rPr>
              <w:t>Other Announcements</w:t>
            </w:r>
          </w:p>
        </w:tc>
        <w:tc>
          <w:tcPr>
            <w:tcW w:w="4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ADB684" w14:textId="77777777" w:rsidR="00C6536D" w:rsidRPr="00C6536D" w:rsidRDefault="00C6536D" w:rsidP="00C6536D">
            <w:pPr>
              <w:numPr>
                <w:ilvl w:val="1"/>
                <w:numId w:val="7"/>
              </w:numPr>
              <w:spacing w:after="0" w:line="240" w:lineRule="auto"/>
              <w:ind w:left="288"/>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 xml:space="preserve">Summarize Agreements </w:t>
            </w:r>
          </w:p>
          <w:p w14:paraId="293FC5B7" w14:textId="77777777" w:rsidR="00C6536D" w:rsidRPr="00C6536D" w:rsidRDefault="00C6536D" w:rsidP="00C6536D">
            <w:pPr>
              <w:spacing w:after="0" w:line="240" w:lineRule="auto"/>
              <w:ind w:left="288"/>
              <w:rPr>
                <w:rFonts w:ascii="Times New Roman" w:eastAsia="Times New Roman" w:hAnsi="Times New Roman" w:cs="Times New Roman"/>
              </w:rPr>
            </w:pPr>
            <w:r w:rsidRPr="00C6536D">
              <w:rPr>
                <w:rFonts w:ascii="Times New Roman" w:eastAsia="Times New Roman" w:hAnsi="Times New Roman" w:cs="Times New Roman"/>
              </w:rPr>
              <w:t xml:space="preserve">Identify Next Steps </w:t>
            </w:r>
          </w:p>
        </w:tc>
        <w:tc>
          <w:tcPr>
            <w:tcW w:w="6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0B634" w14:textId="77777777" w:rsidR="00C6536D" w:rsidRPr="00C6536D" w:rsidRDefault="00C6536D" w:rsidP="00C6536D">
            <w:pPr>
              <w:spacing w:after="0" w:line="240" w:lineRule="auto"/>
              <w:ind w:left="295"/>
              <w:rPr>
                <w:rFonts w:ascii="Times New Roman" w:eastAsia="Times New Roman" w:hAnsi="Times New Roman" w:cs="Times New Roman"/>
              </w:rPr>
            </w:pPr>
            <w:r w:rsidRPr="00C6536D">
              <w:rPr>
                <w:rFonts w:ascii="Times New Roman" w:eastAsia="Times New Roman" w:hAnsi="Times New Roman" w:cs="Times New Roman"/>
                <w:b/>
                <w:bCs/>
              </w:rPr>
              <w:t xml:space="preserve">Round table observations included: </w:t>
            </w:r>
          </w:p>
          <w:p w14:paraId="60AAAF9F" w14:textId="6E8373A8" w:rsidR="00C6536D" w:rsidRPr="00C6536D" w:rsidRDefault="00C6536D" w:rsidP="00C6536D">
            <w:pPr>
              <w:numPr>
                <w:ilvl w:val="1"/>
                <w:numId w:val="8"/>
              </w:numPr>
              <w:spacing w:after="0" w:line="240" w:lineRule="auto"/>
              <w:ind w:left="295"/>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Would like to see some sample of what component and measures would look like and fl</w:t>
            </w:r>
            <w:r w:rsidR="001E5FE9">
              <w:rPr>
                <w:rFonts w:ascii="Times New Roman" w:eastAsia="Times New Roman" w:hAnsi="Times New Roman" w:cs="Times New Roman"/>
              </w:rPr>
              <w:t>e</w:t>
            </w:r>
            <w:r w:rsidRPr="00C6536D">
              <w:rPr>
                <w:rFonts w:ascii="Times New Roman" w:eastAsia="Times New Roman" w:hAnsi="Times New Roman" w:cs="Times New Roman"/>
              </w:rPr>
              <w:t>sh out the amount of time it takes to participate</w:t>
            </w:r>
            <w:r w:rsidR="001E5FE9">
              <w:rPr>
                <w:rFonts w:ascii="Times New Roman" w:eastAsia="Times New Roman" w:hAnsi="Times New Roman" w:cs="Times New Roman"/>
              </w:rPr>
              <w:t xml:space="preserve"> in learning activities</w:t>
            </w:r>
            <w:r w:rsidRPr="00C6536D">
              <w:rPr>
                <w:rFonts w:ascii="Times New Roman" w:eastAsia="Times New Roman" w:hAnsi="Times New Roman" w:cs="Times New Roman"/>
              </w:rPr>
              <w:t xml:space="preserve">. </w:t>
            </w:r>
          </w:p>
          <w:p w14:paraId="0F205296" w14:textId="77777777" w:rsidR="00C6536D" w:rsidRPr="00C6536D" w:rsidRDefault="00C6536D" w:rsidP="00C6536D">
            <w:pPr>
              <w:numPr>
                <w:ilvl w:val="1"/>
                <w:numId w:val="8"/>
              </w:numPr>
              <w:spacing w:after="0" w:line="240" w:lineRule="auto"/>
              <w:ind w:left="295"/>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Concerned with taking providers out of work to participate in these teams.</w:t>
            </w:r>
          </w:p>
          <w:p w14:paraId="660D0694" w14:textId="77777777" w:rsidR="00C6536D" w:rsidRPr="00C6536D" w:rsidRDefault="00C6536D" w:rsidP="00C6536D">
            <w:pPr>
              <w:numPr>
                <w:ilvl w:val="1"/>
                <w:numId w:val="8"/>
              </w:numPr>
              <w:spacing w:after="0" w:line="240" w:lineRule="auto"/>
              <w:ind w:left="295"/>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 xml:space="preserve">Confluence struggling to figure out how to find 4-5 people to represent Confluence as a whole.  </w:t>
            </w:r>
          </w:p>
          <w:p w14:paraId="1CC23D8D" w14:textId="77777777" w:rsidR="00C6536D" w:rsidRPr="00C6536D" w:rsidRDefault="00C6536D" w:rsidP="00C6536D">
            <w:pPr>
              <w:numPr>
                <w:ilvl w:val="1"/>
                <w:numId w:val="8"/>
              </w:numPr>
              <w:spacing w:after="0" w:line="240" w:lineRule="auto"/>
              <w:ind w:left="295"/>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Concerned with time commitment for staff,</w:t>
            </w:r>
            <w:r>
              <w:rPr>
                <w:rFonts w:ascii="Times New Roman" w:eastAsia="Times New Roman" w:hAnsi="Times New Roman" w:cs="Times New Roman"/>
              </w:rPr>
              <w:t xml:space="preserve"> meeting</w:t>
            </w:r>
            <w:r w:rsidRPr="00C6536D">
              <w:rPr>
                <w:rFonts w:ascii="Times New Roman" w:eastAsia="Times New Roman" w:hAnsi="Times New Roman" w:cs="Times New Roman"/>
              </w:rPr>
              <w:t xml:space="preserve"> location is also a concern. </w:t>
            </w:r>
          </w:p>
          <w:p w14:paraId="62BFFF45" w14:textId="77777777" w:rsidR="00C6536D" w:rsidRPr="00C6536D" w:rsidRDefault="00C6536D" w:rsidP="00C6536D">
            <w:pPr>
              <w:numPr>
                <w:ilvl w:val="1"/>
                <w:numId w:val="8"/>
              </w:numPr>
              <w:spacing w:after="0" w:line="240" w:lineRule="auto"/>
              <w:ind w:left="295"/>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 xml:space="preserve">It is impossible to look 5 years ahead.   </w:t>
            </w:r>
          </w:p>
          <w:p w14:paraId="7AB0EAFB" w14:textId="77777777" w:rsidR="00C6536D" w:rsidRPr="00C6536D" w:rsidRDefault="00C6536D" w:rsidP="00C6536D">
            <w:pPr>
              <w:numPr>
                <w:ilvl w:val="1"/>
                <w:numId w:val="8"/>
              </w:numPr>
              <w:spacing w:after="0" w:line="240" w:lineRule="auto"/>
              <w:ind w:left="295"/>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 xml:space="preserve">Keep it simple to begin with, it is nice that everyone will be working together.  Suggestion of reaching out to National Council. </w:t>
            </w:r>
          </w:p>
          <w:p w14:paraId="7033951E" w14:textId="77777777" w:rsidR="00C6536D" w:rsidRPr="00C6536D" w:rsidRDefault="00C6536D" w:rsidP="00C6536D">
            <w:pPr>
              <w:numPr>
                <w:ilvl w:val="1"/>
                <w:numId w:val="8"/>
              </w:numPr>
              <w:spacing w:after="0" w:line="240" w:lineRule="auto"/>
              <w:ind w:left="295"/>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 xml:space="preserve">Helpful to see how this will be operationalized.  Timeline between March and July is short…how are we going to get the baseline data?  </w:t>
            </w:r>
          </w:p>
          <w:p w14:paraId="05EC9C82" w14:textId="77777777" w:rsidR="00C6536D" w:rsidRPr="00C6536D" w:rsidRDefault="00C6536D" w:rsidP="00C6536D">
            <w:pPr>
              <w:numPr>
                <w:ilvl w:val="1"/>
                <w:numId w:val="8"/>
              </w:numPr>
              <w:spacing w:after="0" w:line="240" w:lineRule="auto"/>
              <w:ind w:left="295"/>
              <w:textAlignment w:val="center"/>
              <w:rPr>
                <w:rFonts w:ascii="Times New Roman" w:eastAsia="Times New Roman" w:hAnsi="Times New Roman" w:cs="Times New Roman"/>
                <w:sz w:val="24"/>
                <w:szCs w:val="24"/>
              </w:rPr>
            </w:pPr>
            <w:r w:rsidRPr="00C6536D">
              <w:rPr>
                <w:rFonts w:ascii="Times New Roman" w:eastAsia="Times New Roman" w:hAnsi="Times New Roman" w:cs="Times New Roman"/>
              </w:rPr>
              <w:t xml:space="preserve">Mid Valley:  they are resource poor but have had great support from Gwen Cox at Qualis. </w:t>
            </w:r>
          </w:p>
        </w:tc>
      </w:tr>
    </w:tbl>
    <w:p w14:paraId="77067867" w14:textId="77777777" w:rsidR="000930D0" w:rsidRDefault="000930D0"/>
    <w:sectPr w:rsidR="000930D0" w:rsidSect="00C6536D">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565DB" w14:textId="77777777" w:rsidR="00CC44ED" w:rsidRDefault="00CC44ED" w:rsidP="00CC44ED">
      <w:pPr>
        <w:spacing w:after="0" w:line="240" w:lineRule="auto"/>
      </w:pPr>
      <w:r>
        <w:separator/>
      </w:r>
    </w:p>
  </w:endnote>
  <w:endnote w:type="continuationSeparator" w:id="0">
    <w:p w14:paraId="4AEF5F77" w14:textId="77777777" w:rsidR="00CC44ED" w:rsidRDefault="00CC44ED" w:rsidP="00CC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B5DE" w14:textId="77777777" w:rsidR="000D3A67" w:rsidRDefault="000D3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09533" w14:textId="77777777" w:rsidR="000D3A67" w:rsidRDefault="000D3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A593" w14:textId="77777777" w:rsidR="000D3A67" w:rsidRDefault="000D3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CDBAA" w14:textId="77777777" w:rsidR="00CC44ED" w:rsidRDefault="00CC44ED" w:rsidP="00CC44ED">
      <w:pPr>
        <w:spacing w:after="0" w:line="240" w:lineRule="auto"/>
      </w:pPr>
      <w:r>
        <w:separator/>
      </w:r>
    </w:p>
  </w:footnote>
  <w:footnote w:type="continuationSeparator" w:id="0">
    <w:p w14:paraId="5344AE60" w14:textId="77777777" w:rsidR="00CC44ED" w:rsidRDefault="00CC44ED" w:rsidP="00CC4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9717" w14:textId="77777777" w:rsidR="000D3A67" w:rsidRDefault="000D3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54FB" w14:textId="0B4E38E2" w:rsidR="00CC44ED" w:rsidRDefault="000D3A67" w:rsidP="00CC44ED">
    <w:pPr>
      <w:pStyle w:val="Header"/>
      <w:ind w:firstLine="720"/>
    </w:pPr>
    <w:r>
      <w:pict w14:anchorId="07BB6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43.5pt">
          <v:imagedata r:id="rId1" o:title="NCACH-Logo-Final"/>
        </v:shape>
      </w:pict>
    </w:r>
    <w:bookmarkStart w:id="0" w:name="_GoBack"/>
    <w:bookmarkEnd w:id="0"/>
  </w:p>
  <w:p w14:paraId="2C283351" w14:textId="77777777" w:rsidR="00CC44ED" w:rsidRDefault="00CC4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56D9" w14:textId="77777777" w:rsidR="000D3A67" w:rsidRDefault="000D3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A6A"/>
    <w:multiLevelType w:val="multilevel"/>
    <w:tmpl w:val="D76C0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E5839"/>
    <w:multiLevelType w:val="hybridMultilevel"/>
    <w:tmpl w:val="ACB2C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55ECC"/>
    <w:multiLevelType w:val="hybridMultilevel"/>
    <w:tmpl w:val="1A6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235F"/>
    <w:multiLevelType w:val="hybridMultilevel"/>
    <w:tmpl w:val="BC9C4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00569"/>
    <w:multiLevelType w:val="multilevel"/>
    <w:tmpl w:val="7C7AD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76912"/>
    <w:multiLevelType w:val="multilevel"/>
    <w:tmpl w:val="24FA0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B1C09"/>
    <w:multiLevelType w:val="hybridMultilevel"/>
    <w:tmpl w:val="93E8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97C62"/>
    <w:multiLevelType w:val="multilevel"/>
    <w:tmpl w:val="1814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89352D"/>
    <w:multiLevelType w:val="multilevel"/>
    <w:tmpl w:val="8C006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395662"/>
    <w:multiLevelType w:val="multilevel"/>
    <w:tmpl w:val="6AEC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0220FE"/>
    <w:multiLevelType w:val="multilevel"/>
    <w:tmpl w:val="D9B8F7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02B5E"/>
    <w:multiLevelType w:val="multilevel"/>
    <w:tmpl w:val="C6F2B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8"/>
  </w:num>
  <w:num w:numId="5">
    <w:abstractNumId w:val="10"/>
  </w:num>
  <w:num w:numId="6">
    <w:abstractNumId w:val="9"/>
  </w:num>
  <w:num w:numId="7">
    <w:abstractNumId w:val="0"/>
  </w:num>
  <w:num w:numId="8">
    <w:abstractNumId w:val="11"/>
  </w:num>
  <w:num w:numId="9">
    <w:abstractNumId w:val="2"/>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6D"/>
    <w:rsid w:val="000930D0"/>
    <w:rsid w:val="000D3A67"/>
    <w:rsid w:val="001E5FE9"/>
    <w:rsid w:val="00426A6E"/>
    <w:rsid w:val="00AF2B7E"/>
    <w:rsid w:val="00C6536D"/>
    <w:rsid w:val="00CC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C3E7"/>
  <w15:chartTrackingRefBased/>
  <w15:docId w15:val="{9B5AABAF-D698-42EA-8C2F-5A86518B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36D"/>
    <w:pPr>
      <w:ind w:left="720"/>
      <w:contextualSpacing/>
    </w:pPr>
  </w:style>
  <w:style w:type="paragraph" w:styleId="BalloonText">
    <w:name w:val="Balloon Text"/>
    <w:basedOn w:val="Normal"/>
    <w:link w:val="BalloonTextChar"/>
    <w:uiPriority w:val="99"/>
    <w:semiHidden/>
    <w:unhideWhenUsed/>
    <w:rsid w:val="00AF2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B7E"/>
    <w:rPr>
      <w:rFonts w:ascii="Segoe UI" w:hAnsi="Segoe UI" w:cs="Segoe UI"/>
      <w:sz w:val="18"/>
      <w:szCs w:val="18"/>
    </w:rPr>
  </w:style>
  <w:style w:type="character" w:styleId="CommentReference">
    <w:name w:val="annotation reference"/>
    <w:basedOn w:val="DefaultParagraphFont"/>
    <w:uiPriority w:val="99"/>
    <w:semiHidden/>
    <w:unhideWhenUsed/>
    <w:rsid w:val="00AF2B7E"/>
    <w:rPr>
      <w:sz w:val="16"/>
      <w:szCs w:val="16"/>
    </w:rPr>
  </w:style>
  <w:style w:type="paragraph" w:styleId="CommentText">
    <w:name w:val="annotation text"/>
    <w:basedOn w:val="Normal"/>
    <w:link w:val="CommentTextChar"/>
    <w:uiPriority w:val="99"/>
    <w:semiHidden/>
    <w:unhideWhenUsed/>
    <w:rsid w:val="00AF2B7E"/>
    <w:pPr>
      <w:spacing w:line="240" w:lineRule="auto"/>
    </w:pPr>
    <w:rPr>
      <w:sz w:val="20"/>
      <w:szCs w:val="20"/>
    </w:rPr>
  </w:style>
  <w:style w:type="character" w:customStyle="1" w:styleId="CommentTextChar">
    <w:name w:val="Comment Text Char"/>
    <w:basedOn w:val="DefaultParagraphFont"/>
    <w:link w:val="CommentText"/>
    <w:uiPriority w:val="99"/>
    <w:semiHidden/>
    <w:rsid w:val="00AF2B7E"/>
    <w:rPr>
      <w:sz w:val="20"/>
      <w:szCs w:val="20"/>
    </w:rPr>
  </w:style>
  <w:style w:type="paragraph" w:styleId="CommentSubject">
    <w:name w:val="annotation subject"/>
    <w:basedOn w:val="CommentText"/>
    <w:next w:val="CommentText"/>
    <w:link w:val="CommentSubjectChar"/>
    <w:uiPriority w:val="99"/>
    <w:semiHidden/>
    <w:unhideWhenUsed/>
    <w:rsid w:val="00AF2B7E"/>
    <w:rPr>
      <w:b/>
      <w:bCs/>
    </w:rPr>
  </w:style>
  <w:style w:type="character" w:customStyle="1" w:styleId="CommentSubjectChar">
    <w:name w:val="Comment Subject Char"/>
    <w:basedOn w:val="CommentTextChar"/>
    <w:link w:val="CommentSubject"/>
    <w:uiPriority w:val="99"/>
    <w:semiHidden/>
    <w:rsid w:val="00AF2B7E"/>
    <w:rPr>
      <w:b/>
      <w:bCs/>
      <w:sz w:val="20"/>
      <w:szCs w:val="20"/>
    </w:rPr>
  </w:style>
  <w:style w:type="paragraph" w:styleId="Header">
    <w:name w:val="header"/>
    <w:basedOn w:val="Normal"/>
    <w:link w:val="HeaderChar"/>
    <w:uiPriority w:val="99"/>
    <w:unhideWhenUsed/>
    <w:rsid w:val="00CC4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4ED"/>
  </w:style>
  <w:style w:type="paragraph" w:styleId="Footer">
    <w:name w:val="footer"/>
    <w:basedOn w:val="Normal"/>
    <w:link w:val="FooterChar"/>
    <w:uiPriority w:val="99"/>
    <w:unhideWhenUsed/>
    <w:rsid w:val="00CC4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446">
      <w:bodyDiv w:val="1"/>
      <w:marLeft w:val="0"/>
      <w:marRight w:val="0"/>
      <w:marTop w:val="0"/>
      <w:marBottom w:val="0"/>
      <w:divBdr>
        <w:top w:val="none" w:sz="0" w:space="0" w:color="auto"/>
        <w:left w:val="none" w:sz="0" w:space="0" w:color="auto"/>
        <w:bottom w:val="none" w:sz="0" w:space="0" w:color="auto"/>
        <w:right w:val="none" w:sz="0" w:space="0" w:color="auto"/>
      </w:divBdr>
      <w:divsChild>
        <w:div w:id="186177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684A-DB87-4F91-AD89-9E5F6A26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Davis</dc:creator>
  <cp:keywords/>
  <dc:description/>
  <cp:lastModifiedBy>Teresa Davis</cp:lastModifiedBy>
  <cp:revision>2</cp:revision>
  <dcterms:created xsi:type="dcterms:W3CDTF">2018-03-08T21:56:00Z</dcterms:created>
  <dcterms:modified xsi:type="dcterms:W3CDTF">2018-03-08T21:56:00Z</dcterms:modified>
</cp:coreProperties>
</file>