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F8" w:rsidRPr="00E86EEB" w:rsidRDefault="00866EF8" w:rsidP="00866EF8">
      <w:pPr>
        <w:spacing w:after="0" w:line="240" w:lineRule="auto"/>
        <w:jc w:val="center"/>
        <w:rPr>
          <w:rFonts w:cs="Arial"/>
          <w:b/>
          <w:color w:val="222222"/>
          <w:sz w:val="20"/>
          <w:szCs w:val="20"/>
          <w:shd w:val="clear" w:color="auto" w:fill="FFFFFF"/>
        </w:rPr>
      </w:pPr>
      <w:bookmarkStart w:id="0" w:name="_GoBack"/>
      <w:bookmarkEnd w:id="0"/>
      <w:r w:rsidRPr="00E86EEB">
        <w:rPr>
          <w:rFonts w:cs="Arial"/>
          <w:b/>
          <w:color w:val="222222"/>
          <w:sz w:val="20"/>
          <w:szCs w:val="20"/>
          <w:shd w:val="clear" w:color="auto" w:fill="FFFFFF"/>
        </w:rPr>
        <w:t>NORTH CENTRAL HEALTH PARTNERSHIP</w:t>
      </w:r>
    </w:p>
    <w:p w:rsidR="00866EF8" w:rsidRPr="00E86EEB" w:rsidRDefault="00866EF8"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Leadership Group Meeting</w:t>
      </w:r>
    </w:p>
    <w:p w:rsidR="00866EF8" w:rsidRPr="00E86EEB" w:rsidRDefault="00872EBE"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7-22</w:t>
      </w:r>
      <w:r w:rsidR="00866EF8" w:rsidRPr="00E86EEB">
        <w:rPr>
          <w:rFonts w:cs="Arial"/>
          <w:b/>
          <w:color w:val="222222"/>
          <w:sz w:val="20"/>
          <w:szCs w:val="20"/>
          <w:shd w:val="clear" w:color="auto" w:fill="FFFFFF"/>
        </w:rPr>
        <w:t>-</w:t>
      </w:r>
      <w:r w:rsidRPr="00E86EEB">
        <w:rPr>
          <w:rFonts w:cs="Arial"/>
          <w:b/>
          <w:color w:val="222222"/>
          <w:sz w:val="20"/>
          <w:szCs w:val="20"/>
          <w:shd w:val="clear" w:color="auto" w:fill="FFFFFF"/>
        </w:rPr>
        <w:t>2014 9:00</w:t>
      </w:r>
      <w:r w:rsidR="007576D6" w:rsidRPr="00E86EEB">
        <w:rPr>
          <w:rFonts w:cs="Arial"/>
          <w:b/>
          <w:color w:val="222222"/>
          <w:sz w:val="20"/>
          <w:szCs w:val="20"/>
          <w:shd w:val="clear" w:color="auto" w:fill="FFFFFF"/>
        </w:rPr>
        <w:t xml:space="preserve"> </w:t>
      </w:r>
      <w:r w:rsidRPr="00E86EEB">
        <w:rPr>
          <w:rFonts w:cs="Arial"/>
          <w:b/>
          <w:color w:val="222222"/>
          <w:sz w:val="20"/>
          <w:szCs w:val="20"/>
          <w:shd w:val="clear" w:color="auto" w:fill="FFFFFF"/>
        </w:rPr>
        <w:t>a</w:t>
      </w:r>
      <w:r w:rsidR="007576D6" w:rsidRPr="00E86EEB">
        <w:rPr>
          <w:rFonts w:cs="Arial"/>
          <w:b/>
          <w:color w:val="222222"/>
          <w:sz w:val="20"/>
          <w:szCs w:val="20"/>
          <w:shd w:val="clear" w:color="auto" w:fill="FFFFFF"/>
        </w:rPr>
        <w:t>.m.</w:t>
      </w:r>
      <w:r w:rsidR="00806699" w:rsidRPr="00E86EEB">
        <w:rPr>
          <w:rFonts w:cs="Arial"/>
          <w:b/>
          <w:color w:val="222222"/>
          <w:sz w:val="20"/>
          <w:szCs w:val="20"/>
          <w:shd w:val="clear" w:color="auto" w:fill="FFFFFF"/>
        </w:rPr>
        <w:t>-</w:t>
      </w:r>
      <w:r w:rsidRPr="00E86EEB">
        <w:rPr>
          <w:rFonts w:cs="Arial"/>
          <w:b/>
          <w:color w:val="222222"/>
          <w:sz w:val="20"/>
          <w:szCs w:val="20"/>
          <w:shd w:val="clear" w:color="auto" w:fill="FFFFFF"/>
        </w:rPr>
        <w:t>10:00 a.m.</w:t>
      </w:r>
    </w:p>
    <w:p w:rsidR="00872EBE" w:rsidRPr="00E86EEB" w:rsidRDefault="00872EBE" w:rsidP="00866EF8">
      <w:pPr>
        <w:spacing w:after="0" w:line="240" w:lineRule="auto"/>
        <w:jc w:val="center"/>
        <w:rPr>
          <w:rFonts w:cs="Arial"/>
          <w:b/>
          <w:color w:val="222222"/>
          <w:sz w:val="20"/>
          <w:szCs w:val="20"/>
          <w:shd w:val="clear" w:color="auto" w:fill="FFFFFF"/>
        </w:rPr>
      </w:pPr>
      <w:r w:rsidRPr="00E86EEB">
        <w:rPr>
          <w:rFonts w:cs="Arial"/>
          <w:b/>
          <w:color w:val="222222"/>
          <w:sz w:val="20"/>
          <w:szCs w:val="20"/>
          <w:shd w:val="clear" w:color="auto" w:fill="FFFFFF"/>
        </w:rPr>
        <w:t>Phone Conference</w:t>
      </w:r>
    </w:p>
    <w:p w:rsidR="006A68F6" w:rsidRDefault="006A68F6" w:rsidP="00872EBE">
      <w:pPr>
        <w:spacing w:after="0" w:line="276" w:lineRule="auto"/>
        <w:jc w:val="center"/>
        <w:rPr>
          <w:rFonts w:cs="Arial"/>
          <w:b/>
          <w:color w:val="222222"/>
          <w:sz w:val="20"/>
          <w:szCs w:val="20"/>
          <w:shd w:val="clear" w:color="auto" w:fill="FFFFFF"/>
        </w:rPr>
      </w:pPr>
    </w:p>
    <w:p w:rsidR="00866EF8" w:rsidRPr="00E86EEB" w:rsidRDefault="006A68F6" w:rsidP="00872EBE">
      <w:pPr>
        <w:spacing w:after="0" w:line="276" w:lineRule="auto"/>
        <w:jc w:val="center"/>
        <w:rPr>
          <w:rFonts w:cs="Arial"/>
          <w:b/>
          <w:color w:val="222222"/>
          <w:sz w:val="20"/>
          <w:szCs w:val="20"/>
          <w:shd w:val="clear" w:color="auto" w:fill="FFFFFF"/>
        </w:rPr>
      </w:pPr>
      <w:r>
        <w:rPr>
          <w:rFonts w:cs="Arial"/>
          <w:b/>
          <w:color w:val="222222"/>
          <w:sz w:val="20"/>
          <w:szCs w:val="20"/>
          <w:shd w:val="clear" w:color="auto" w:fill="FFFFFF"/>
        </w:rPr>
        <w:t>MEETING NOTES</w:t>
      </w:r>
    </w:p>
    <w:p w:rsidR="00A306F8" w:rsidRPr="00E86EEB" w:rsidRDefault="00A306F8" w:rsidP="00866EF8">
      <w:pPr>
        <w:spacing w:after="0" w:line="240" w:lineRule="auto"/>
        <w:rPr>
          <w:rFonts w:cs="Arial"/>
          <w:color w:val="222222"/>
          <w:sz w:val="20"/>
          <w:szCs w:val="20"/>
        </w:rPr>
      </w:pPr>
    </w:p>
    <w:p w:rsidR="00866EF8" w:rsidRPr="006A68F6" w:rsidRDefault="00866EF8" w:rsidP="00866EF8">
      <w:pPr>
        <w:spacing w:after="0" w:line="240" w:lineRule="auto"/>
        <w:rPr>
          <w:rFonts w:cs="Arial"/>
          <w:b/>
          <w:color w:val="222222"/>
          <w:sz w:val="20"/>
          <w:szCs w:val="20"/>
        </w:rPr>
      </w:pPr>
      <w:r w:rsidRPr="00E86EEB">
        <w:rPr>
          <w:rFonts w:cs="Arial"/>
          <w:color w:val="222222"/>
          <w:sz w:val="20"/>
          <w:szCs w:val="20"/>
        </w:rPr>
        <w:t>Attendees:</w:t>
      </w:r>
      <w:r w:rsidR="006A68F6">
        <w:rPr>
          <w:rFonts w:cs="Arial"/>
          <w:color w:val="222222"/>
          <w:sz w:val="20"/>
          <w:szCs w:val="20"/>
        </w:rPr>
        <w:t xml:space="preserve">  </w:t>
      </w:r>
      <w:r w:rsidR="006A68F6">
        <w:rPr>
          <w:rFonts w:cs="Arial"/>
          <w:b/>
          <w:color w:val="222222"/>
          <w:sz w:val="20"/>
          <w:szCs w:val="20"/>
        </w:rPr>
        <w:t>BOLD indicates present at meeting</w:t>
      </w:r>
    </w:p>
    <w:p w:rsidR="004234D8" w:rsidRPr="00E86EEB" w:rsidRDefault="004234D8" w:rsidP="00866EF8">
      <w:pPr>
        <w:pStyle w:val="ListParagraph"/>
        <w:numPr>
          <w:ilvl w:val="0"/>
          <w:numId w:val="2"/>
        </w:numPr>
        <w:spacing w:after="0" w:line="240" w:lineRule="auto"/>
        <w:rPr>
          <w:rFonts w:cs="Arial"/>
          <w:color w:val="222222"/>
          <w:sz w:val="20"/>
          <w:szCs w:val="20"/>
        </w:rPr>
        <w:sectPr w:rsidR="004234D8" w:rsidRPr="00E86EEB">
          <w:pgSz w:w="12240" w:h="15840"/>
          <w:pgMar w:top="1440" w:right="1440" w:bottom="1440" w:left="1440" w:header="720" w:footer="720" w:gutter="0"/>
          <w:cols w:space="720"/>
          <w:docGrid w:linePitch="360"/>
        </w:sectPr>
      </w:pPr>
    </w:p>
    <w:p w:rsidR="00866EF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lastRenderedPageBreak/>
        <w:t>Jesus Hernandez (Community Choice)</w:t>
      </w:r>
    </w:p>
    <w:p w:rsidR="004234D8" w:rsidRPr="00E86EEB" w:rsidRDefault="004234D8" w:rsidP="00866EF8">
      <w:pPr>
        <w:pStyle w:val="ListParagraph"/>
        <w:numPr>
          <w:ilvl w:val="0"/>
          <w:numId w:val="2"/>
        </w:numPr>
        <w:spacing w:after="0" w:line="240" w:lineRule="auto"/>
        <w:rPr>
          <w:rFonts w:cs="Arial"/>
          <w:color w:val="222222"/>
          <w:sz w:val="20"/>
          <w:szCs w:val="20"/>
          <w:shd w:val="clear" w:color="auto" w:fill="FFFFFF"/>
        </w:rPr>
      </w:pPr>
      <w:proofErr w:type="spellStart"/>
      <w:r w:rsidRPr="00E86EEB">
        <w:rPr>
          <w:rFonts w:cs="Arial"/>
          <w:color w:val="222222"/>
          <w:sz w:val="20"/>
          <w:szCs w:val="20"/>
        </w:rPr>
        <w:t>Lauri</w:t>
      </w:r>
      <w:proofErr w:type="spellEnd"/>
      <w:r w:rsidRPr="00E86EEB">
        <w:rPr>
          <w:rFonts w:cs="Arial"/>
          <w:color w:val="222222"/>
          <w:sz w:val="20"/>
          <w:szCs w:val="20"/>
        </w:rPr>
        <w:t xml:space="preserve"> Jones (Okanogan County Public Health)</w:t>
      </w:r>
    </w:p>
    <w:p w:rsidR="004234D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Barry Kling (Chelan Douglas Health District)</w:t>
      </w:r>
    </w:p>
    <w:p w:rsidR="004234D8" w:rsidRPr="00E86EEB" w:rsidRDefault="004234D8" w:rsidP="00866EF8">
      <w:pPr>
        <w:pStyle w:val="ListParagraph"/>
        <w:numPr>
          <w:ilvl w:val="0"/>
          <w:numId w:val="2"/>
        </w:numPr>
        <w:spacing w:after="0" w:line="240" w:lineRule="auto"/>
        <w:rPr>
          <w:rFonts w:cs="Arial"/>
          <w:color w:val="222222"/>
          <w:sz w:val="20"/>
          <w:szCs w:val="20"/>
          <w:shd w:val="clear" w:color="auto" w:fill="FFFFFF"/>
        </w:rPr>
      </w:pPr>
      <w:r w:rsidRPr="00E86EEB">
        <w:rPr>
          <w:rFonts w:cs="Arial"/>
          <w:color w:val="222222"/>
          <w:sz w:val="20"/>
          <w:szCs w:val="20"/>
        </w:rPr>
        <w:t xml:space="preserve">Jeff </w:t>
      </w:r>
      <w:proofErr w:type="spellStart"/>
      <w:r w:rsidRPr="00E86EEB">
        <w:rPr>
          <w:rFonts w:cs="Arial"/>
          <w:color w:val="222222"/>
          <w:sz w:val="20"/>
          <w:szCs w:val="20"/>
        </w:rPr>
        <w:t>Ketchel</w:t>
      </w:r>
      <w:proofErr w:type="spellEnd"/>
      <w:r w:rsidRPr="00E86EEB">
        <w:rPr>
          <w:rFonts w:cs="Arial"/>
          <w:color w:val="222222"/>
          <w:sz w:val="20"/>
          <w:szCs w:val="20"/>
        </w:rPr>
        <w:t xml:space="preserve"> (Grant Public Health District)</w:t>
      </w:r>
    </w:p>
    <w:p w:rsidR="004234D8" w:rsidRPr="00E86EEB" w:rsidRDefault="004234D8" w:rsidP="00866EF8">
      <w:pPr>
        <w:pStyle w:val="ListParagraph"/>
        <w:numPr>
          <w:ilvl w:val="0"/>
          <w:numId w:val="2"/>
        </w:numPr>
        <w:spacing w:after="0" w:line="240" w:lineRule="auto"/>
        <w:rPr>
          <w:rFonts w:cs="Arial"/>
          <w:color w:val="222222"/>
          <w:sz w:val="20"/>
          <w:szCs w:val="20"/>
          <w:shd w:val="clear" w:color="auto" w:fill="FFFFFF"/>
        </w:rPr>
      </w:pPr>
      <w:r w:rsidRPr="00E86EEB">
        <w:rPr>
          <w:rFonts w:cs="Arial"/>
          <w:color w:val="222222"/>
          <w:sz w:val="20"/>
          <w:szCs w:val="20"/>
        </w:rPr>
        <w:t>Robin Read (Kittitas County Public Health)</w:t>
      </w:r>
    </w:p>
    <w:p w:rsidR="00866EF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 xml:space="preserve">Ben </w:t>
      </w:r>
      <w:proofErr w:type="spellStart"/>
      <w:r w:rsidRPr="002F292E">
        <w:rPr>
          <w:rFonts w:cs="Arial"/>
          <w:b/>
          <w:color w:val="222222"/>
          <w:szCs w:val="20"/>
        </w:rPr>
        <w:t>Lindekugel</w:t>
      </w:r>
      <w:proofErr w:type="spellEnd"/>
      <w:r w:rsidRPr="002F292E">
        <w:rPr>
          <w:rFonts w:cs="Arial"/>
          <w:b/>
          <w:color w:val="222222"/>
          <w:szCs w:val="20"/>
        </w:rPr>
        <w:t xml:space="preserve"> (</w:t>
      </w:r>
      <w:r w:rsidR="007576D6" w:rsidRPr="002F292E">
        <w:rPr>
          <w:rFonts w:cs="Arial"/>
          <w:b/>
          <w:color w:val="222222"/>
          <w:szCs w:val="20"/>
        </w:rPr>
        <w:t>AWPHD</w:t>
      </w:r>
      <w:r w:rsidRPr="002F292E">
        <w:rPr>
          <w:rFonts w:cs="Arial"/>
          <w:b/>
          <w:color w:val="222222"/>
          <w:szCs w:val="20"/>
        </w:rPr>
        <w:t>)</w:t>
      </w:r>
    </w:p>
    <w:p w:rsidR="007576D6"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Bruce Buckles (</w:t>
      </w:r>
      <w:r w:rsidR="007576D6" w:rsidRPr="002F292E">
        <w:rPr>
          <w:rFonts w:cs="Arial"/>
          <w:b/>
          <w:color w:val="222222"/>
          <w:szCs w:val="20"/>
        </w:rPr>
        <w:t>AACCW</w:t>
      </w:r>
      <w:r w:rsidRPr="002F292E">
        <w:rPr>
          <w:rFonts w:cs="Arial"/>
          <w:b/>
          <w:color w:val="222222"/>
          <w:szCs w:val="20"/>
        </w:rPr>
        <w:t>)</w:t>
      </w:r>
    </w:p>
    <w:p w:rsidR="004234D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David Olson (Confluence Health)</w:t>
      </w:r>
    </w:p>
    <w:p w:rsidR="004234D8" w:rsidRPr="00E86EEB" w:rsidRDefault="004234D8" w:rsidP="00866EF8">
      <w:pPr>
        <w:pStyle w:val="ListParagraph"/>
        <w:numPr>
          <w:ilvl w:val="0"/>
          <w:numId w:val="2"/>
        </w:numPr>
        <w:spacing w:after="0" w:line="240" w:lineRule="auto"/>
        <w:rPr>
          <w:rFonts w:cs="Arial"/>
          <w:color w:val="222222"/>
          <w:sz w:val="20"/>
          <w:szCs w:val="20"/>
          <w:shd w:val="clear" w:color="auto" w:fill="FFFFFF"/>
        </w:rPr>
      </w:pPr>
      <w:r w:rsidRPr="00E86EEB">
        <w:rPr>
          <w:rFonts w:cs="Arial"/>
          <w:color w:val="222222"/>
          <w:sz w:val="20"/>
          <w:szCs w:val="20"/>
        </w:rPr>
        <w:lastRenderedPageBreak/>
        <w:t>Peter Morgan (FQHC)</w:t>
      </w:r>
    </w:p>
    <w:p w:rsidR="004234D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Gail Goodwin (Grant Integrated Services)</w:t>
      </w:r>
    </w:p>
    <w:p w:rsidR="004234D8" w:rsidRPr="002F292E" w:rsidRDefault="004234D8" w:rsidP="004234D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Deb Miller (Community Choice)</w:t>
      </w:r>
    </w:p>
    <w:p w:rsidR="004234D8" w:rsidRPr="00E86EEB" w:rsidRDefault="004234D8" w:rsidP="00866EF8">
      <w:pPr>
        <w:pStyle w:val="ListParagraph"/>
        <w:numPr>
          <w:ilvl w:val="0"/>
          <w:numId w:val="2"/>
        </w:numPr>
        <w:spacing w:after="0" w:line="240" w:lineRule="auto"/>
        <w:rPr>
          <w:rFonts w:cs="Arial"/>
          <w:color w:val="222222"/>
          <w:sz w:val="20"/>
          <w:szCs w:val="20"/>
          <w:shd w:val="clear" w:color="auto" w:fill="FFFFFF"/>
        </w:rPr>
      </w:pPr>
      <w:r w:rsidRPr="00E86EEB">
        <w:rPr>
          <w:rFonts w:cs="Arial"/>
          <w:color w:val="222222"/>
          <w:sz w:val="20"/>
          <w:szCs w:val="20"/>
          <w:shd w:val="clear" w:color="auto" w:fill="FFFFFF"/>
        </w:rPr>
        <w:t>Liz Whitaker (Kittitas County Public Health)</w:t>
      </w:r>
    </w:p>
    <w:p w:rsidR="004234D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shd w:val="clear" w:color="auto" w:fill="FFFFFF"/>
        </w:rPr>
        <w:t>Nancy Warner (I.R.I.S)</w:t>
      </w:r>
    </w:p>
    <w:p w:rsidR="004234D8" w:rsidRPr="002F292E" w:rsidRDefault="004234D8" w:rsidP="004234D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rPr>
        <w:t>Ernesto Sosa(AWPHD)</w:t>
      </w:r>
    </w:p>
    <w:p w:rsidR="004234D8" w:rsidRPr="002F292E" w:rsidRDefault="004234D8" w:rsidP="00866EF8">
      <w:pPr>
        <w:pStyle w:val="ListParagraph"/>
        <w:numPr>
          <w:ilvl w:val="0"/>
          <w:numId w:val="2"/>
        </w:numPr>
        <w:spacing w:after="0" w:line="240" w:lineRule="auto"/>
        <w:rPr>
          <w:rFonts w:cs="Arial"/>
          <w:b/>
          <w:color w:val="222222"/>
          <w:szCs w:val="20"/>
          <w:shd w:val="clear" w:color="auto" w:fill="FFFFFF"/>
        </w:rPr>
      </w:pPr>
      <w:r w:rsidRPr="002F292E">
        <w:rPr>
          <w:rFonts w:cs="Arial"/>
          <w:b/>
          <w:color w:val="222222"/>
          <w:szCs w:val="20"/>
          <w:shd w:val="clear" w:color="auto" w:fill="FFFFFF"/>
        </w:rPr>
        <w:t>Sue Dietz (Critical Access Hospital Network)</w:t>
      </w:r>
    </w:p>
    <w:p w:rsidR="00872EBE" w:rsidRPr="002F292E" w:rsidRDefault="00872EBE" w:rsidP="00866EF8">
      <w:pPr>
        <w:spacing w:after="0" w:line="240" w:lineRule="auto"/>
        <w:rPr>
          <w:rFonts w:cs="Arial"/>
          <w:b/>
          <w:color w:val="222222"/>
          <w:szCs w:val="20"/>
          <w:shd w:val="clear" w:color="auto" w:fill="FFFFFF"/>
        </w:rPr>
        <w:sectPr w:rsidR="00872EBE" w:rsidRPr="002F292E" w:rsidSect="00872EBE">
          <w:type w:val="continuous"/>
          <w:pgSz w:w="12240" w:h="15840"/>
          <w:pgMar w:top="1440" w:right="1440" w:bottom="1440" w:left="1440" w:header="720" w:footer="720" w:gutter="0"/>
          <w:cols w:num="2" w:space="720"/>
          <w:docGrid w:linePitch="360"/>
        </w:sectPr>
      </w:pPr>
    </w:p>
    <w:p w:rsidR="00F62F26" w:rsidRPr="006A68F6" w:rsidRDefault="00F62F26" w:rsidP="00866EF8">
      <w:pPr>
        <w:spacing w:after="0" w:line="240" w:lineRule="auto"/>
        <w:rPr>
          <w:rFonts w:cs="Arial"/>
          <w:b/>
          <w:color w:val="222222"/>
          <w:sz w:val="20"/>
          <w:szCs w:val="20"/>
          <w:shd w:val="clear" w:color="auto" w:fill="FFFFFF"/>
        </w:rPr>
      </w:pPr>
    </w:p>
    <w:p w:rsidR="007576D6" w:rsidRPr="00E86EEB" w:rsidRDefault="008A774A" w:rsidP="00F62F26">
      <w:pPr>
        <w:spacing w:after="0" w:line="360" w:lineRule="auto"/>
        <w:rPr>
          <w:rFonts w:cs="Arial"/>
          <w:b/>
          <w:color w:val="222222"/>
          <w:sz w:val="20"/>
          <w:szCs w:val="20"/>
          <w:u w:val="single"/>
          <w:shd w:val="clear" w:color="auto" w:fill="FFFFFF"/>
        </w:rPr>
      </w:pPr>
      <w:r w:rsidRPr="00E86EEB">
        <w:rPr>
          <w:rFonts w:cs="Arial"/>
          <w:b/>
          <w:color w:val="222222"/>
          <w:sz w:val="20"/>
          <w:szCs w:val="20"/>
          <w:u w:val="single"/>
          <w:shd w:val="clear" w:color="auto" w:fill="FFFFFF"/>
        </w:rPr>
        <w:t>AGENDA</w:t>
      </w:r>
    </w:p>
    <w:p w:rsidR="00872EBE" w:rsidRPr="00E86EEB" w:rsidRDefault="005B41A5" w:rsidP="00F62F26">
      <w:pPr>
        <w:pStyle w:val="ListParagraph"/>
        <w:numPr>
          <w:ilvl w:val="0"/>
          <w:numId w:val="5"/>
        </w:numPr>
        <w:spacing w:after="0" w:line="360" w:lineRule="auto"/>
        <w:rPr>
          <w:rFonts w:cs="Arial"/>
          <w:b/>
          <w:color w:val="222222"/>
          <w:sz w:val="20"/>
          <w:szCs w:val="20"/>
          <w:shd w:val="clear" w:color="auto" w:fill="FFFFFF"/>
        </w:rPr>
      </w:pPr>
      <w:r w:rsidRPr="00E86EEB">
        <w:rPr>
          <w:rFonts w:cs="Arial"/>
          <w:color w:val="222222"/>
          <w:sz w:val="20"/>
          <w:szCs w:val="20"/>
          <w:shd w:val="clear" w:color="auto" w:fill="FFFFFF"/>
        </w:rPr>
        <w:t>Welcome and Introductions</w:t>
      </w:r>
      <w:r w:rsidR="007576D6" w:rsidRPr="00E86EEB">
        <w:rPr>
          <w:rFonts w:cs="Arial"/>
          <w:color w:val="222222"/>
          <w:sz w:val="20"/>
          <w:szCs w:val="20"/>
          <w:shd w:val="clear" w:color="auto" w:fill="FFFFFF"/>
        </w:rPr>
        <w:t>-Jesus</w:t>
      </w:r>
      <w:r w:rsidR="007576D6" w:rsidRPr="00E86EEB">
        <w:rPr>
          <w:rFonts w:cs="Arial"/>
          <w:color w:val="222222"/>
          <w:sz w:val="20"/>
          <w:szCs w:val="20"/>
          <w:shd w:val="clear" w:color="auto" w:fill="FFFFFF"/>
        </w:rPr>
        <w:tab/>
      </w:r>
      <w:r w:rsidR="007576D6" w:rsidRPr="00E86EEB">
        <w:rPr>
          <w:rFonts w:cs="Arial"/>
          <w:color w:val="222222"/>
          <w:sz w:val="20"/>
          <w:szCs w:val="20"/>
          <w:shd w:val="clear" w:color="auto" w:fill="FFFFFF"/>
        </w:rPr>
        <w:tab/>
      </w:r>
      <w:r w:rsidR="007576D6" w:rsidRPr="00E86EEB">
        <w:rPr>
          <w:rFonts w:cs="Arial"/>
          <w:color w:val="222222"/>
          <w:sz w:val="20"/>
          <w:szCs w:val="20"/>
          <w:shd w:val="clear" w:color="auto" w:fill="FFFFFF"/>
        </w:rPr>
        <w:tab/>
      </w:r>
      <w:r w:rsidR="00872EBE" w:rsidRPr="00E86EEB">
        <w:rPr>
          <w:rFonts w:cs="Arial"/>
          <w:color w:val="222222"/>
          <w:sz w:val="20"/>
          <w:szCs w:val="20"/>
          <w:shd w:val="clear" w:color="auto" w:fill="FFFFFF"/>
        </w:rPr>
        <w:tab/>
      </w:r>
    </w:p>
    <w:p w:rsidR="008A52C6" w:rsidRPr="008A52C6" w:rsidRDefault="005B41A5" w:rsidP="00A1584C">
      <w:pPr>
        <w:pStyle w:val="ListParagraph"/>
        <w:numPr>
          <w:ilvl w:val="0"/>
          <w:numId w:val="5"/>
        </w:numPr>
        <w:spacing w:after="0" w:line="240" w:lineRule="auto"/>
        <w:rPr>
          <w:rFonts w:cs="Arial"/>
          <w:b/>
          <w:color w:val="222222"/>
          <w:sz w:val="20"/>
          <w:szCs w:val="20"/>
          <w:shd w:val="clear" w:color="auto" w:fill="FFFFFF"/>
        </w:rPr>
      </w:pPr>
      <w:r w:rsidRPr="008A52C6">
        <w:rPr>
          <w:rFonts w:cs="Arial"/>
          <w:color w:val="222222"/>
          <w:sz w:val="20"/>
          <w:szCs w:val="20"/>
          <w:shd w:val="clear" w:color="auto" w:fill="FFFFFF"/>
        </w:rPr>
        <w:t>R</w:t>
      </w:r>
      <w:r w:rsidR="00872EBE" w:rsidRPr="008A52C6">
        <w:rPr>
          <w:rFonts w:cs="Arial"/>
          <w:color w:val="222222"/>
          <w:sz w:val="20"/>
          <w:szCs w:val="20"/>
          <w:shd w:val="clear" w:color="auto" w:fill="FFFFFF"/>
        </w:rPr>
        <w:t>eport/Overview Grantee Kick-off Webinar</w:t>
      </w:r>
      <w:r w:rsidR="007576D6" w:rsidRPr="008A52C6">
        <w:rPr>
          <w:rFonts w:cs="Arial"/>
          <w:color w:val="222222"/>
          <w:sz w:val="20"/>
          <w:szCs w:val="20"/>
          <w:shd w:val="clear" w:color="auto" w:fill="FFFFFF"/>
        </w:rPr>
        <w:t>-</w:t>
      </w:r>
      <w:r w:rsidR="00872EBE" w:rsidRPr="008A52C6">
        <w:rPr>
          <w:rFonts w:cs="Arial"/>
          <w:color w:val="222222"/>
          <w:sz w:val="20"/>
          <w:szCs w:val="20"/>
          <w:shd w:val="clear" w:color="auto" w:fill="FFFFFF"/>
        </w:rPr>
        <w:t>Deb/</w:t>
      </w:r>
      <w:proofErr w:type="spellStart"/>
      <w:r w:rsidR="00872EBE" w:rsidRPr="008A52C6">
        <w:rPr>
          <w:rFonts w:cs="Arial"/>
          <w:color w:val="222222"/>
          <w:sz w:val="20"/>
          <w:szCs w:val="20"/>
          <w:shd w:val="clear" w:color="auto" w:fill="FFFFFF"/>
        </w:rPr>
        <w:t>Lauri</w:t>
      </w:r>
      <w:proofErr w:type="spellEnd"/>
      <w:r w:rsidR="00E86EEB" w:rsidRPr="008A52C6">
        <w:rPr>
          <w:rFonts w:cs="Arial"/>
          <w:color w:val="222222"/>
          <w:sz w:val="20"/>
          <w:szCs w:val="20"/>
          <w:shd w:val="clear" w:color="auto" w:fill="FFFFFF"/>
        </w:rPr>
        <w:tab/>
        <w:t xml:space="preserve"> </w:t>
      </w:r>
      <w:r w:rsidR="00DE338D" w:rsidRPr="008A52C6">
        <w:rPr>
          <w:rFonts w:cs="Arial"/>
          <w:color w:val="222222"/>
          <w:sz w:val="20"/>
          <w:szCs w:val="20"/>
          <w:shd w:val="clear" w:color="auto" w:fill="FFFFFF"/>
        </w:rPr>
        <w:t xml:space="preserve"> </w:t>
      </w:r>
      <w:r w:rsidR="00E86EEB" w:rsidRPr="008A52C6">
        <w:rPr>
          <w:rFonts w:cs="Arial"/>
          <w:color w:val="222222"/>
          <w:sz w:val="20"/>
          <w:szCs w:val="20"/>
          <w:shd w:val="clear" w:color="auto" w:fill="FFFFFF"/>
        </w:rPr>
        <w:tab/>
      </w:r>
    </w:p>
    <w:p w:rsidR="006A68F6" w:rsidRPr="002F292E" w:rsidRDefault="006A68F6" w:rsidP="008A52C6">
      <w:pPr>
        <w:pStyle w:val="ListParagraph"/>
        <w:spacing w:after="0" w:line="240" w:lineRule="auto"/>
        <w:ind w:left="360"/>
        <w:rPr>
          <w:rFonts w:cs="Arial"/>
          <w:b/>
          <w:color w:val="222222"/>
          <w:szCs w:val="20"/>
          <w:shd w:val="clear" w:color="auto" w:fill="FFFFFF"/>
        </w:rPr>
      </w:pPr>
      <w:r w:rsidRPr="002F292E">
        <w:rPr>
          <w:rFonts w:cs="Arial"/>
          <w:b/>
          <w:color w:val="222222"/>
          <w:szCs w:val="20"/>
          <w:shd w:val="clear" w:color="auto" w:fill="FFFFFF"/>
        </w:rPr>
        <w:t xml:space="preserve">Deb shared highlights from the COH Grantee kick-off webinar.  Of particular note is slide #14 and the diagram of both COH and SIM grant timelines/processes.  Much emphasis on collaboration between grantees and state throughout the process and recognition of varying levels of </w:t>
      </w:r>
      <w:r w:rsidR="008A52C6" w:rsidRPr="002F292E">
        <w:rPr>
          <w:rFonts w:cs="Arial"/>
          <w:b/>
          <w:color w:val="222222"/>
          <w:szCs w:val="20"/>
          <w:shd w:val="clear" w:color="auto" w:fill="FFFFFF"/>
        </w:rPr>
        <w:t>health system development and transformation.  A project website will soon be available as well as an interactive “living” Q&amp;A site for collaboration among grantees.</w:t>
      </w:r>
    </w:p>
    <w:p w:rsidR="008A52C6" w:rsidRPr="002F292E" w:rsidRDefault="008A52C6" w:rsidP="008A52C6">
      <w:pPr>
        <w:pStyle w:val="ListParagraph"/>
        <w:spacing w:after="0" w:line="240" w:lineRule="auto"/>
        <w:ind w:left="360"/>
        <w:rPr>
          <w:rFonts w:cs="Arial"/>
          <w:b/>
          <w:color w:val="222222"/>
          <w:szCs w:val="20"/>
          <w:shd w:val="clear" w:color="auto" w:fill="FFFFFF"/>
        </w:rPr>
      </w:pPr>
    </w:p>
    <w:p w:rsidR="008A52C6" w:rsidRPr="002F292E" w:rsidRDefault="008A52C6" w:rsidP="008A52C6">
      <w:pPr>
        <w:pStyle w:val="ListParagraph"/>
        <w:spacing w:after="0" w:line="240" w:lineRule="auto"/>
        <w:ind w:left="360"/>
        <w:rPr>
          <w:rFonts w:cs="Arial"/>
          <w:b/>
          <w:color w:val="222222"/>
          <w:szCs w:val="20"/>
          <w:shd w:val="clear" w:color="auto" w:fill="FFFFFF"/>
        </w:rPr>
      </w:pPr>
      <w:r w:rsidRPr="002F292E">
        <w:rPr>
          <w:rFonts w:cs="Arial"/>
          <w:b/>
          <w:color w:val="222222"/>
          <w:szCs w:val="20"/>
          <w:shd w:val="clear" w:color="auto" w:fill="FFFFFF"/>
        </w:rPr>
        <w:t xml:space="preserve">Discussion of the role of ACH going forward relative to RSA.  There is agreement that RSA are being pushed faster than ACH and that alignment of the two would be helped by a good process with ACH.  </w:t>
      </w:r>
    </w:p>
    <w:p w:rsidR="008A52C6" w:rsidRDefault="00872EBE" w:rsidP="000F702C">
      <w:pPr>
        <w:pStyle w:val="ListParagraph"/>
        <w:numPr>
          <w:ilvl w:val="0"/>
          <w:numId w:val="5"/>
        </w:numPr>
        <w:spacing w:after="0" w:line="360" w:lineRule="auto"/>
        <w:rPr>
          <w:rFonts w:cs="Arial"/>
          <w:color w:val="222222"/>
          <w:sz w:val="20"/>
          <w:szCs w:val="20"/>
          <w:shd w:val="clear" w:color="auto" w:fill="FFFFFF"/>
        </w:rPr>
      </w:pPr>
      <w:r w:rsidRPr="008A52C6">
        <w:rPr>
          <w:rFonts w:cs="Arial"/>
          <w:color w:val="222222"/>
          <w:sz w:val="20"/>
          <w:szCs w:val="20"/>
          <w:shd w:val="clear" w:color="auto" w:fill="FFFFFF"/>
        </w:rPr>
        <w:t>Review/Finalize proposed Work Plan</w:t>
      </w:r>
      <w:r w:rsidRPr="008A52C6">
        <w:rPr>
          <w:rFonts w:cs="Arial"/>
          <w:color w:val="222222"/>
          <w:sz w:val="20"/>
          <w:szCs w:val="20"/>
          <w:shd w:val="clear" w:color="auto" w:fill="FFFFFF"/>
        </w:rPr>
        <w:tab/>
      </w:r>
    </w:p>
    <w:p w:rsidR="008A52C6" w:rsidRPr="002F292E" w:rsidRDefault="008A52C6" w:rsidP="002F292E">
      <w:pPr>
        <w:pStyle w:val="ListParagraph"/>
        <w:spacing w:after="0" w:line="240" w:lineRule="auto"/>
        <w:ind w:left="360"/>
        <w:rPr>
          <w:rFonts w:cs="Arial"/>
          <w:b/>
          <w:color w:val="222222"/>
          <w:szCs w:val="20"/>
          <w:shd w:val="clear" w:color="auto" w:fill="FFFFFF"/>
        </w:rPr>
      </w:pPr>
      <w:r w:rsidRPr="002F292E">
        <w:rPr>
          <w:rFonts w:cs="Arial"/>
          <w:b/>
          <w:color w:val="222222"/>
          <w:szCs w:val="20"/>
          <w:shd w:val="clear" w:color="auto" w:fill="FFFFFF"/>
        </w:rPr>
        <w:t xml:space="preserve">Draft work plan that Ben generated will be used to direct actions </w:t>
      </w:r>
      <w:r w:rsidR="002F292E" w:rsidRPr="002F292E">
        <w:rPr>
          <w:rFonts w:cs="Arial"/>
          <w:b/>
          <w:color w:val="222222"/>
          <w:szCs w:val="20"/>
          <w:shd w:val="clear" w:color="auto" w:fill="FFFFFF"/>
        </w:rPr>
        <w:t>of lead group.  At what point do we facilitate conversation of what ACH will look like in our region and when do we bring payers into the conversation?  This discussion will be more delicate.  Will there be room for risk bearing organization in our region?</w:t>
      </w:r>
    </w:p>
    <w:p w:rsidR="002F292E" w:rsidRPr="002F292E" w:rsidRDefault="002F292E" w:rsidP="002F292E">
      <w:pPr>
        <w:pStyle w:val="ListParagraph"/>
        <w:spacing w:after="0" w:line="240" w:lineRule="auto"/>
        <w:ind w:left="360"/>
        <w:rPr>
          <w:rFonts w:cs="Arial"/>
          <w:b/>
          <w:color w:val="222222"/>
          <w:szCs w:val="20"/>
          <w:shd w:val="clear" w:color="auto" w:fill="FFFFFF"/>
        </w:rPr>
      </w:pPr>
    </w:p>
    <w:p w:rsidR="002F292E" w:rsidRDefault="002F292E" w:rsidP="002F292E">
      <w:pPr>
        <w:pStyle w:val="ListParagraph"/>
        <w:spacing w:after="0" w:line="240" w:lineRule="auto"/>
        <w:ind w:left="360"/>
        <w:rPr>
          <w:rFonts w:cs="Arial"/>
          <w:b/>
          <w:color w:val="222222"/>
          <w:szCs w:val="20"/>
          <w:shd w:val="clear" w:color="auto" w:fill="FFFFFF"/>
        </w:rPr>
      </w:pPr>
      <w:r w:rsidRPr="002F292E">
        <w:rPr>
          <w:rFonts w:cs="Arial"/>
          <w:b/>
          <w:color w:val="222222"/>
          <w:szCs w:val="20"/>
          <w:shd w:val="clear" w:color="auto" w:fill="FFFFFF"/>
        </w:rPr>
        <w:t xml:space="preserve">Important at this region’s current level of health system development to keep conversations local, emphasize local control, and then move up to connect with larger picture and regional plan.  It was suggested that the </w:t>
      </w:r>
      <w:proofErr w:type="spellStart"/>
      <w:r w:rsidRPr="002F292E">
        <w:rPr>
          <w:rFonts w:cs="Arial"/>
          <w:b/>
          <w:color w:val="222222"/>
          <w:szCs w:val="20"/>
          <w:shd w:val="clear" w:color="auto" w:fill="FFFFFF"/>
        </w:rPr>
        <w:t>workplan</w:t>
      </w:r>
      <w:proofErr w:type="spellEnd"/>
      <w:r w:rsidRPr="002F292E">
        <w:rPr>
          <w:rFonts w:cs="Arial"/>
          <w:b/>
          <w:color w:val="222222"/>
          <w:szCs w:val="20"/>
          <w:shd w:val="clear" w:color="auto" w:fill="FFFFFF"/>
        </w:rPr>
        <w:t xml:space="preserve"> could be modified to include themes that lead to desired outcomes. </w:t>
      </w:r>
    </w:p>
    <w:p w:rsidR="00506521" w:rsidRDefault="00506521" w:rsidP="002F292E">
      <w:pPr>
        <w:pStyle w:val="ListParagraph"/>
        <w:spacing w:after="0" w:line="240" w:lineRule="auto"/>
        <w:ind w:left="360"/>
        <w:rPr>
          <w:rFonts w:cs="Arial"/>
          <w:b/>
          <w:color w:val="222222"/>
          <w:szCs w:val="20"/>
          <w:shd w:val="clear" w:color="auto" w:fill="FFFFFF"/>
        </w:rPr>
      </w:pPr>
    </w:p>
    <w:p w:rsidR="00506521" w:rsidRDefault="00506521" w:rsidP="002F292E">
      <w:pPr>
        <w:pStyle w:val="ListParagraph"/>
        <w:spacing w:after="0" w:line="240" w:lineRule="auto"/>
        <w:ind w:left="360"/>
        <w:rPr>
          <w:rFonts w:cs="Arial"/>
          <w:b/>
          <w:color w:val="222222"/>
          <w:szCs w:val="20"/>
          <w:shd w:val="clear" w:color="auto" w:fill="FFFFFF"/>
        </w:rPr>
      </w:pPr>
      <w:proofErr w:type="spellStart"/>
      <w:r>
        <w:rPr>
          <w:rFonts w:cs="Arial"/>
          <w:b/>
          <w:color w:val="222222"/>
          <w:szCs w:val="20"/>
          <w:shd w:val="clear" w:color="auto" w:fill="FFFFFF"/>
        </w:rPr>
        <w:t>Mydocvault</w:t>
      </w:r>
      <w:proofErr w:type="spellEnd"/>
      <w:r>
        <w:rPr>
          <w:rFonts w:cs="Arial"/>
          <w:b/>
          <w:color w:val="222222"/>
          <w:szCs w:val="20"/>
          <w:shd w:val="clear" w:color="auto" w:fill="FFFFFF"/>
        </w:rPr>
        <w:t xml:space="preserve"> has been set up as a centralized location for all documents and resources associated with the COH work.  Any documents to be added can be sent to Deb or Jesus to upload to site.</w:t>
      </w:r>
    </w:p>
    <w:p w:rsidR="00506521" w:rsidRDefault="00506521" w:rsidP="002F292E">
      <w:pPr>
        <w:pStyle w:val="ListParagraph"/>
        <w:spacing w:after="0" w:line="240" w:lineRule="auto"/>
        <w:ind w:left="360"/>
        <w:rPr>
          <w:rFonts w:cs="Arial"/>
          <w:b/>
          <w:color w:val="222222"/>
          <w:szCs w:val="20"/>
          <w:shd w:val="clear" w:color="auto" w:fill="FFFFFF"/>
        </w:rPr>
      </w:pPr>
    </w:p>
    <w:p w:rsidR="00506521" w:rsidRPr="002F292E" w:rsidRDefault="00506521" w:rsidP="002F292E">
      <w:pPr>
        <w:pStyle w:val="ListParagraph"/>
        <w:spacing w:after="0" w:line="240" w:lineRule="auto"/>
        <w:ind w:left="360"/>
        <w:rPr>
          <w:rFonts w:cs="Arial"/>
          <w:b/>
          <w:color w:val="222222"/>
          <w:szCs w:val="20"/>
          <w:shd w:val="clear" w:color="auto" w:fill="FFFFFF"/>
        </w:rPr>
      </w:pPr>
    </w:p>
    <w:p w:rsidR="008A52C6" w:rsidRPr="002F292E" w:rsidRDefault="00872EBE" w:rsidP="008A52C6">
      <w:pPr>
        <w:pStyle w:val="ListParagraph"/>
        <w:spacing w:after="0" w:line="360" w:lineRule="auto"/>
        <w:ind w:left="360"/>
        <w:rPr>
          <w:rFonts w:cs="Arial"/>
          <w:color w:val="222222"/>
          <w:szCs w:val="20"/>
          <w:shd w:val="clear" w:color="auto" w:fill="FFFFFF"/>
        </w:rPr>
      </w:pPr>
      <w:r w:rsidRPr="002F292E">
        <w:rPr>
          <w:rFonts w:cs="Arial"/>
          <w:color w:val="222222"/>
          <w:szCs w:val="20"/>
          <w:shd w:val="clear" w:color="auto" w:fill="FFFFFF"/>
        </w:rPr>
        <w:tab/>
      </w:r>
      <w:r w:rsidRPr="002F292E">
        <w:rPr>
          <w:rFonts w:cs="Arial"/>
          <w:color w:val="222222"/>
          <w:szCs w:val="20"/>
          <w:shd w:val="clear" w:color="auto" w:fill="FFFFFF"/>
        </w:rPr>
        <w:tab/>
      </w:r>
      <w:r w:rsidR="00E86EEB" w:rsidRPr="002F292E">
        <w:rPr>
          <w:rFonts w:cs="Arial"/>
          <w:color w:val="222222"/>
          <w:szCs w:val="20"/>
          <w:shd w:val="clear" w:color="auto" w:fill="FFFFFF"/>
        </w:rPr>
        <w:tab/>
        <w:t xml:space="preserve">  </w:t>
      </w:r>
    </w:p>
    <w:p w:rsidR="002F292E" w:rsidRDefault="00872EBE" w:rsidP="002F292E">
      <w:pPr>
        <w:pStyle w:val="ListParagraph"/>
        <w:numPr>
          <w:ilvl w:val="0"/>
          <w:numId w:val="5"/>
        </w:numPr>
        <w:spacing w:after="0" w:line="360" w:lineRule="auto"/>
        <w:rPr>
          <w:rFonts w:cs="Arial"/>
          <w:color w:val="222222"/>
          <w:sz w:val="20"/>
          <w:szCs w:val="20"/>
          <w:shd w:val="clear" w:color="auto" w:fill="FFFFFF"/>
        </w:rPr>
      </w:pPr>
      <w:r w:rsidRPr="008A52C6">
        <w:rPr>
          <w:rFonts w:cs="Arial"/>
          <w:color w:val="222222"/>
          <w:sz w:val="20"/>
          <w:szCs w:val="20"/>
          <w:shd w:val="clear" w:color="auto" w:fill="FFFFFF"/>
        </w:rPr>
        <w:lastRenderedPageBreak/>
        <w:t>County Conveners Update</w:t>
      </w:r>
    </w:p>
    <w:p w:rsidR="00E86EEB" w:rsidRDefault="002F292E" w:rsidP="002F292E">
      <w:pPr>
        <w:pStyle w:val="ListParagraph"/>
        <w:spacing w:after="0" w:line="240" w:lineRule="auto"/>
        <w:ind w:left="360"/>
        <w:rPr>
          <w:rFonts w:cs="Arial"/>
          <w:b/>
          <w:color w:val="222222"/>
          <w:szCs w:val="20"/>
          <w:shd w:val="clear" w:color="auto" w:fill="FFFFFF"/>
        </w:rPr>
      </w:pPr>
      <w:r w:rsidRPr="002F292E">
        <w:rPr>
          <w:rFonts w:cs="Arial"/>
          <w:b/>
          <w:color w:val="222222"/>
          <w:szCs w:val="20"/>
          <w:shd w:val="clear" w:color="auto" w:fill="FFFFFF"/>
        </w:rPr>
        <w:t>Communications plan, as directed by the work plan, is still being developed.  It is agreed that an outcome based program allows for local implementation plan.</w:t>
      </w:r>
      <w:r w:rsidR="00C004EF">
        <w:rPr>
          <w:rFonts w:cs="Arial"/>
          <w:b/>
          <w:color w:val="222222"/>
          <w:szCs w:val="20"/>
          <w:shd w:val="clear" w:color="auto" w:fill="FFFFFF"/>
        </w:rPr>
        <w:t xml:space="preserve">  Linking ACH to state innov</w:t>
      </w:r>
      <w:r>
        <w:rPr>
          <w:rFonts w:cs="Arial"/>
          <w:b/>
          <w:color w:val="222222"/>
          <w:szCs w:val="20"/>
          <w:shd w:val="clear" w:color="auto" w:fill="FFFFFF"/>
        </w:rPr>
        <w:t>ation plan</w:t>
      </w:r>
      <w:r w:rsidR="00C004EF">
        <w:rPr>
          <w:rFonts w:cs="Arial"/>
          <w:b/>
          <w:color w:val="222222"/>
          <w:szCs w:val="20"/>
          <w:shd w:val="clear" w:color="auto" w:fill="FFFFFF"/>
        </w:rPr>
        <w:t xml:space="preserve"> is important.  All counties have assessment work that has been done and can be leveraged for local meeting discussions.  First meetings are anticipated to occur within first couple of weeks in August.  Important to work on development of draft outline for all conveners to use to manage expectations of the project.</w:t>
      </w:r>
    </w:p>
    <w:p w:rsidR="00C004EF" w:rsidRDefault="00C004EF" w:rsidP="002F292E">
      <w:pPr>
        <w:pStyle w:val="ListParagraph"/>
        <w:spacing w:after="0" w:line="240" w:lineRule="auto"/>
        <w:ind w:left="360"/>
        <w:rPr>
          <w:rFonts w:cs="Arial"/>
          <w:b/>
          <w:color w:val="222222"/>
          <w:szCs w:val="20"/>
          <w:shd w:val="clear" w:color="auto" w:fill="FFFFFF"/>
        </w:rPr>
      </w:pPr>
    </w:p>
    <w:p w:rsidR="00C004EF" w:rsidRDefault="00C004EF" w:rsidP="002F292E">
      <w:pPr>
        <w:pStyle w:val="ListParagraph"/>
        <w:spacing w:after="0" w:line="240" w:lineRule="auto"/>
        <w:ind w:left="360"/>
        <w:rPr>
          <w:rFonts w:cs="Arial"/>
          <w:b/>
          <w:color w:val="222222"/>
          <w:szCs w:val="20"/>
          <w:shd w:val="clear" w:color="auto" w:fill="FFFFFF"/>
        </w:rPr>
      </w:pPr>
      <w:r>
        <w:rPr>
          <w:rFonts w:cs="Arial"/>
          <w:b/>
          <w:color w:val="222222"/>
          <w:szCs w:val="20"/>
          <w:shd w:val="clear" w:color="auto" w:fill="FFFFFF"/>
        </w:rPr>
        <w:t xml:space="preserve">Rural roundtables about public health are an effective way to do this work. Sue has conducted these around the state and reports good attendance and an effective way of bringing out community leaders.  </w:t>
      </w:r>
    </w:p>
    <w:p w:rsidR="00C004EF" w:rsidRDefault="00C004EF" w:rsidP="002F292E">
      <w:pPr>
        <w:pStyle w:val="ListParagraph"/>
        <w:spacing w:after="0" w:line="240" w:lineRule="auto"/>
        <w:ind w:left="360"/>
        <w:rPr>
          <w:rFonts w:cs="Arial"/>
          <w:b/>
          <w:color w:val="222222"/>
          <w:szCs w:val="20"/>
          <w:shd w:val="clear" w:color="auto" w:fill="FFFFFF"/>
        </w:rPr>
      </w:pPr>
    </w:p>
    <w:p w:rsidR="00C004EF" w:rsidRDefault="00C004EF" w:rsidP="002F292E">
      <w:pPr>
        <w:pStyle w:val="ListParagraph"/>
        <w:spacing w:after="0" w:line="240" w:lineRule="auto"/>
        <w:ind w:left="360"/>
        <w:rPr>
          <w:rFonts w:cs="Arial"/>
          <w:b/>
          <w:color w:val="222222"/>
          <w:szCs w:val="20"/>
          <w:shd w:val="clear" w:color="auto" w:fill="FFFFFF"/>
        </w:rPr>
      </w:pPr>
      <w:r>
        <w:rPr>
          <w:rFonts w:cs="Arial"/>
          <w:b/>
          <w:color w:val="222222"/>
          <w:szCs w:val="20"/>
          <w:shd w:val="clear" w:color="auto" w:fill="FFFFFF"/>
        </w:rPr>
        <w:t xml:space="preserve">County conveners are in the best position to determine who to invite based on local experiences.  Round tables will work for both targeted leaders as well as community at large.  Some concerns that this level of work a broad community approach may lead to chaos because </w:t>
      </w:r>
      <w:r w:rsidR="00080A10">
        <w:rPr>
          <w:rFonts w:cs="Arial"/>
          <w:b/>
          <w:color w:val="222222"/>
          <w:szCs w:val="20"/>
          <w:shd w:val="clear" w:color="auto" w:fill="FFFFFF"/>
        </w:rPr>
        <w:t>of short time frame for project.  It is important to frame presentations and facilitate discussions in order to bring this together on time.  The logistics of the work needs to start now.</w:t>
      </w:r>
    </w:p>
    <w:p w:rsidR="00080A10" w:rsidRPr="002F292E" w:rsidRDefault="00080A10" w:rsidP="002F292E">
      <w:pPr>
        <w:pStyle w:val="ListParagraph"/>
        <w:spacing w:after="0" w:line="240" w:lineRule="auto"/>
        <w:ind w:left="360"/>
        <w:rPr>
          <w:rFonts w:cs="Arial"/>
          <w:color w:val="222222"/>
          <w:szCs w:val="20"/>
          <w:shd w:val="clear" w:color="auto" w:fill="FFFFFF"/>
        </w:rPr>
      </w:pPr>
    </w:p>
    <w:p w:rsidR="007067C1" w:rsidRDefault="00E86EEB" w:rsidP="00E86EEB">
      <w:pPr>
        <w:pStyle w:val="ListParagraph"/>
        <w:numPr>
          <w:ilvl w:val="0"/>
          <w:numId w:val="5"/>
        </w:numPr>
        <w:spacing w:after="0" w:line="360" w:lineRule="auto"/>
        <w:rPr>
          <w:rFonts w:cs="Arial"/>
          <w:color w:val="222222"/>
          <w:sz w:val="20"/>
          <w:szCs w:val="20"/>
          <w:shd w:val="clear" w:color="auto" w:fill="FFFFFF"/>
        </w:rPr>
      </w:pPr>
      <w:r w:rsidRPr="00E86EEB">
        <w:rPr>
          <w:rFonts w:cs="Arial"/>
          <w:color w:val="222222"/>
          <w:sz w:val="20"/>
          <w:szCs w:val="20"/>
          <w:shd w:val="clear" w:color="auto" w:fill="FFFFFF"/>
        </w:rPr>
        <w:t>Administrative Update-Jesus</w:t>
      </w:r>
      <w:r w:rsidRPr="00E86EEB">
        <w:rPr>
          <w:rFonts w:cs="Arial"/>
          <w:color w:val="222222"/>
          <w:sz w:val="20"/>
          <w:szCs w:val="20"/>
          <w:shd w:val="clear" w:color="auto" w:fill="FFFFFF"/>
        </w:rPr>
        <w:tab/>
      </w:r>
    </w:p>
    <w:p w:rsidR="007067C1" w:rsidRDefault="007067C1" w:rsidP="007067C1">
      <w:pPr>
        <w:pStyle w:val="ListParagraph"/>
        <w:spacing w:after="0" w:line="240" w:lineRule="auto"/>
        <w:ind w:left="360"/>
        <w:rPr>
          <w:rFonts w:cs="Arial"/>
          <w:b/>
          <w:color w:val="222222"/>
          <w:sz w:val="20"/>
          <w:szCs w:val="20"/>
          <w:shd w:val="clear" w:color="auto" w:fill="FFFFFF"/>
        </w:rPr>
      </w:pPr>
      <w:r>
        <w:rPr>
          <w:rFonts w:cs="Arial"/>
          <w:b/>
          <w:color w:val="222222"/>
          <w:sz w:val="20"/>
          <w:szCs w:val="20"/>
          <w:shd w:val="clear" w:color="auto" w:fill="FFFFFF"/>
        </w:rPr>
        <w:t xml:space="preserve">Discussion of bringing MCO to the leadership table.  David provided a spreadsheet (accessed on </w:t>
      </w:r>
      <w:proofErr w:type="spellStart"/>
      <w:r>
        <w:rPr>
          <w:rFonts w:cs="Arial"/>
          <w:b/>
          <w:color w:val="222222"/>
          <w:sz w:val="20"/>
          <w:szCs w:val="20"/>
          <w:shd w:val="clear" w:color="auto" w:fill="FFFFFF"/>
        </w:rPr>
        <w:t>mydocvault</w:t>
      </w:r>
      <w:proofErr w:type="spellEnd"/>
      <w:r>
        <w:rPr>
          <w:rFonts w:cs="Arial"/>
          <w:b/>
          <w:color w:val="222222"/>
          <w:sz w:val="20"/>
          <w:szCs w:val="20"/>
          <w:shd w:val="clear" w:color="auto" w:fill="FFFFFF"/>
        </w:rPr>
        <w:t>) showing covered lives.  Discussion and concerns around bringing 2 MCO reps to lead group.  While it is important to bring these folks to the table, concerns that bringing too many would dilute the efforts.  It was suggested to have this representation at the local community level would be better than on the leadership team.</w:t>
      </w:r>
    </w:p>
    <w:p w:rsidR="007067C1" w:rsidRDefault="007067C1" w:rsidP="007067C1">
      <w:pPr>
        <w:pStyle w:val="ListParagraph"/>
        <w:spacing w:after="0" w:line="240" w:lineRule="auto"/>
        <w:ind w:left="360"/>
        <w:rPr>
          <w:rFonts w:cs="Arial"/>
          <w:b/>
          <w:color w:val="222222"/>
          <w:sz w:val="20"/>
          <w:szCs w:val="20"/>
          <w:shd w:val="clear" w:color="auto" w:fill="FFFFFF"/>
        </w:rPr>
      </w:pPr>
    </w:p>
    <w:p w:rsidR="007067C1" w:rsidRDefault="007067C1" w:rsidP="007067C1">
      <w:pPr>
        <w:pStyle w:val="ListParagraph"/>
        <w:spacing w:after="0" w:line="240" w:lineRule="auto"/>
        <w:ind w:left="360"/>
        <w:rPr>
          <w:rFonts w:cs="Arial"/>
          <w:b/>
          <w:color w:val="222222"/>
          <w:sz w:val="20"/>
          <w:szCs w:val="20"/>
          <w:shd w:val="clear" w:color="auto" w:fill="FFFFFF"/>
        </w:rPr>
      </w:pPr>
      <w:r>
        <w:rPr>
          <w:rFonts w:cs="Arial"/>
          <w:b/>
          <w:color w:val="222222"/>
          <w:sz w:val="20"/>
          <w:szCs w:val="20"/>
          <w:shd w:val="clear" w:color="auto" w:fill="FFFFFF"/>
        </w:rPr>
        <w:t>Jesus will circulate budget discussion via email due to lack of time for discussion at this meeting.</w:t>
      </w:r>
    </w:p>
    <w:p w:rsidR="00E86EEB" w:rsidRPr="00E86EEB" w:rsidRDefault="00E86EEB" w:rsidP="007067C1">
      <w:pPr>
        <w:pStyle w:val="ListParagraph"/>
        <w:spacing w:after="0" w:line="240" w:lineRule="auto"/>
        <w:ind w:left="360"/>
        <w:rPr>
          <w:rFonts w:cs="Arial"/>
          <w:color w:val="222222"/>
          <w:sz w:val="20"/>
          <w:szCs w:val="20"/>
          <w:shd w:val="clear" w:color="auto" w:fill="FFFFFF"/>
        </w:rPr>
      </w:pPr>
      <w:r w:rsidRPr="00E86EEB">
        <w:rPr>
          <w:rFonts w:cs="Arial"/>
          <w:color w:val="222222"/>
          <w:sz w:val="20"/>
          <w:szCs w:val="20"/>
          <w:shd w:val="clear" w:color="auto" w:fill="FFFFFF"/>
        </w:rPr>
        <w:tab/>
      </w:r>
      <w:r>
        <w:rPr>
          <w:rFonts w:cs="Arial"/>
          <w:color w:val="222222"/>
          <w:sz w:val="20"/>
          <w:szCs w:val="20"/>
          <w:shd w:val="clear" w:color="auto" w:fill="FFFFFF"/>
        </w:rPr>
        <w:tab/>
      </w:r>
    </w:p>
    <w:p w:rsidR="007576D6" w:rsidRDefault="007576D6" w:rsidP="00F62F26">
      <w:pPr>
        <w:pStyle w:val="ListParagraph"/>
        <w:numPr>
          <w:ilvl w:val="0"/>
          <w:numId w:val="5"/>
        </w:numPr>
        <w:spacing w:after="0" w:line="360" w:lineRule="auto"/>
        <w:rPr>
          <w:rFonts w:cs="Arial"/>
          <w:color w:val="222222"/>
          <w:sz w:val="20"/>
          <w:szCs w:val="20"/>
          <w:shd w:val="clear" w:color="auto" w:fill="FFFFFF"/>
        </w:rPr>
      </w:pPr>
      <w:r w:rsidRPr="00E86EEB">
        <w:rPr>
          <w:rFonts w:cs="Arial"/>
          <w:color w:val="222222"/>
          <w:sz w:val="20"/>
          <w:szCs w:val="20"/>
          <w:shd w:val="clear" w:color="auto" w:fill="FFFFFF"/>
        </w:rPr>
        <w:t>Plan Next Steps</w:t>
      </w:r>
      <w:r w:rsidR="008A774A" w:rsidRPr="00E86EEB">
        <w:rPr>
          <w:rFonts w:cs="Arial"/>
          <w:color w:val="222222"/>
          <w:sz w:val="20"/>
          <w:szCs w:val="20"/>
          <w:shd w:val="clear" w:color="auto" w:fill="FFFFFF"/>
        </w:rPr>
        <w:t>/Meeting Items</w:t>
      </w:r>
      <w:r w:rsidR="007067C1">
        <w:rPr>
          <w:rFonts w:cs="Arial"/>
          <w:color w:val="222222"/>
          <w:sz w:val="20"/>
          <w:szCs w:val="20"/>
          <w:shd w:val="clear" w:color="auto" w:fill="FFFFFF"/>
        </w:rPr>
        <w:t>-Group</w:t>
      </w:r>
    </w:p>
    <w:p w:rsidR="007067C1" w:rsidRDefault="007067C1" w:rsidP="007067C1">
      <w:pPr>
        <w:pStyle w:val="ListParagraph"/>
        <w:numPr>
          <w:ilvl w:val="0"/>
          <w:numId w:val="6"/>
        </w:numPr>
        <w:spacing w:after="0" w:line="360" w:lineRule="auto"/>
        <w:rPr>
          <w:rFonts w:cs="Arial"/>
          <w:b/>
          <w:color w:val="222222"/>
          <w:sz w:val="20"/>
          <w:szCs w:val="20"/>
          <w:shd w:val="clear" w:color="auto" w:fill="FFFFFF"/>
        </w:rPr>
      </w:pPr>
      <w:r>
        <w:rPr>
          <w:rFonts w:cs="Arial"/>
          <w:b/>
          <w:color w:val="222222"/>
          <w:sz w:val="20"/>
          <w:szCs w:val="20"/>
          <w:shd w:val="clear" w:color="auto" w:fill="FFFFFF"/>
        </w:rPr>
        <w:t>Determine framing presentations with round table and facilitation</w:t>
      </w:r>
    </w:p>
    <w:p w:rsidR="007067C1" w:rsidRDefault="007067C1" w:rsidP="007067C1">
      <w:pPr>
        <w:pStyle w:val="ListParagraph"/>
        <w:numPr>
          <w:ilvl w:val="0"/>
          <w:numId w:val="6"/>
        </w:numPr>
        <w:spacing w:after="0" w:line="360" w:lineRule="auto"/>
        <w:rPr>
          <w:rFonts w:cs="Arial"/>
          <w:b/>
          <w:color w:val="222222"/>
          <w:sz w:val="20"/>
          <w:szCs w:val="20"/>
          <w:shd w:val="clear" w:color="auto" w:fill="FFFFFF"/>
        </w:rPr>
      </w:pPr>
      <w:r>
        <w:rPr>
          <w:rFonts w:cs="Arial"/>
          <w:b/>
          <w:color w:val="222222"/>
          <w:sz w:val="20"/>
          <w:szCs w:val="20"/>
          <w:shd w:val="clear" w:color="auto" w:fill="FFFFFF"/>
        </w:rPr>
        <w:t>Gail will provide overview/map of Behavioral Health regions as a reference document to be included on document vault/webpage.</w:t>
      </w:r>
    </w:p>
    <w:p w:rsidR="007067C1" w:rsidRDefault="007067C1" w:rsidP="007067C1">
      <w:pPr>
        <w:pStyle w:val="ListParagraph"/>
        <w:numPr>
          <w:ilvl w:val="0"/>
          <w:numId w:val="6"/>
        </w:numPr>
        <w:spacing w:after="0" w:line="360" w:lineRule="auto"/>
        <w:rPr>
          <w:rFonts w:cs="Arial"/>
          <w:b/>
          <w:color w:val="222222"/>
          <w:sz w:val="20"/>
          <w:szCs w:val="20"/>
          <w:shd w:val="clear" w:color="auto" w:fill="FFFFFF"/>
        </w:rPr>
      </w:pPr>
      <w:r>
        <w:rPr>
          <w:rFonts w:cs="Arial"/>
          <w:b/>
          <w:color w:val="222222"/>
          <w:sz w:val="20"/>
          <w:szCs w:val="20"/>
          <w:shd w:val="clear" w:color="auto" w:fill="FFFFFF"/>
        </w:rPr>
        <w:t>Invite stakeholders</w:t>
      </w:r>
    </w:p>
    <w:p w:rsidR="007067C1" w:rsidRPr="007067C1" w:rsidRDefault="007067C1" w:rsidP="007067C1">
      <w:pPr>
        <w:pStyle w:val="ListParagraph"/>
        <w:numPr>
          <w:ilvl w:val="0"/>
          <w:numId w:val="6"/>
        </w:numPr>
        <w:spacing w:after="0" w:line="360" w:lineRule="auto"/>
        <w:rPr>
          <w:rFonts w:cs="Arial"/>
          <w:b/>
          <w:color w:val="222222"/>
          <w:sz w:val="20"/>
          <w:szCs w:val="20"/>
          <w:shd w:val="clear" w:color="auto" w:fill="FFFFFF"/>
        </w:rPr>
      </w:pPr>
      <w:r>
        <w:rPr>
          <w:rFonts w:cs="Arial"/>
          <w:b/>
          <w:color w:val="222222"/>
          <w:sz w:val="20"/>
          <w:szCs w:val="20"/>
          <w:shd w:val="clear" w:color="auto" w:fill="FFFFFF"/>
        </w:rPr>
        <w:t xml:space="preserve">Schedule monthly local meetings beginning early August with note that meetings after the August meeting may need to occur more regularly which will be determined by the local coalition </w:t>
      </w:r>
    </w:p>
    <w:p w:rsidR="00E86EEB" w:rsidRPr="00E86EEB" w:rsidRDefault="00E86EEB" w:rsidP="00E86EEB">
      <w:pPr>
        <w:spacing w:after="0" w:line="240" w:lineRule="auto"/>
        <w:rPr>
          <w:sz w:val="20"/>
          <w:szCs w:val="20"/>
        </w:rPr>
      </w:pPr>
    </w:p>
    <w:p w:rsidR="00E86EEB" w:rsidRDefault="00E86EEB" w:rsidP="00E86EEB">
      <w:pPr>
        <w:spacing w:after="0" w:line="240" w:lineRule="auto"/>
        <w:rPr>
          <w:b/>
          <w:sz w:val="20"/>
          <w:szCs w:val="20"/>
          <w:u w:val="single"/>
        </w:rPr>
      </w:pPr>
    </w:p>
    <w:p w:rsidR="00A87958" w:rsidRPr="00E86EEB" w:rsidRDefault="008A774A" w:rsidP="00E86EEB">
      <w:pPr>
        <w:spacing w:after="0" w:line="240" w:lineRule="auto"/>
        <w:rPr>
          <w:b/>
          <w:sz w:val="20"/>
          <w:szCs w:val="20"/>
          <w:u w:val="single"/>
        </w:rPr>
      </w:pPr>
      <w:r w:rsidRPr="00E86EEB">
        <w:rPr>
          <w:b/>
          <w:sz w:val="20"/>
          <w:szCs w:val="20"/>
          <w:u w:val="single"/>
        </w:rPr>
        <w:t>NEXT MEETING</w:t>
      </w:r>
    </w:p>
    <w:p w:rsidR="002B00CB" w:rsidRPr="00E86EEB" w:rsidRDefault="002B00CB" w:rsidP="00E86EEB">
      <w:pPr>
        <w:spacing w:after="0" w:line="240" w:lineRule="auto"/>
        <w:rPr>
          <w:b/>
          <w:sz w:val="20"/>
          <w:szCs w:val="20"/>
        </w:rPr>
      </w:pPr>
      <w:r w:rsidRPr="00E86EEB">
        <w:rPr>
          <w:b/>
          <w:sz w:val="20"/>
          <w:szCs w:val="20"/>
        </w:rPr>
        <w:t>August 27, 2014</w:t>
      </w:r>
      <w:r w:rsidRPr="00E86EEB">
        <w:rPr>
          <w:b/>
          <w:sz w:val="20"/>
          <w:szCs w:val="20"/>
        </w:rPr>
        <w:tab/>
        <w:t>11:00 a.m.-12:00 p.m.</w:t>
      </w:r>
      <w:r w:rsidRPr="00E86EEB">
        <w:rPr>
          <w:b/>
          <w:sz w:val="20"/>
          <w:szCs w:val="20"/>
        </w:rPr>
        <w:tab/>
      </w:r>
    </w:p>
    <w:p w:rsidR="002B00CB" w:rsidRPr="00E86EEB" w:rsidRDefault="002B00CB" w:rsidP="002B00CB">
      <w:pPr>
        <w:spacing w:after="0" w:line="240" w:lineRule="auto"/>
        <w:rPr>
          <w:sz w:val="20"/>
          <w:szCs w:val="20"/>
        </w:rPr>
      </w:pPr>
      <w:r w:rsidRPr="00E86EEB">
        <w:rPr>
          <w:sz w:val="20"/>
          <w:szCs w:val="20"/>
        </w:rPr>
        <w:t>Onsite:</w:t>
      </w:r>
      <w:r w:rsidRPr="00E86EEB">
        <w:rPr>
          <w:sz w:val="20"/>
          <w:szCs w:val="20"/>
        </w:rPr>
        <w:tab/>
        <w:t xml:space="preserve">Community Choice </w:t>
      </w:r>
    </w:p>
    <w:p w:rsidR="002B00CB" w:rsidRDefault="002B00CB" w:rsidP="002B00CB">
      <w:pPr>
        <w:spacing w:after="0" w:line="240" w:lineRule="auto"/>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504 S Chelan Ave, Building B</w:t>
      </w:r>
    </w:p>
    <w:p w:rsidR="002B00CB" w:rsidRDefault="002B00CB" w:rsidP="002B00CB">
      <w:pPr>
        <w:spacing w:after="0" w:line="240" w:lineRule="auto"/>
        <w:ind w:firstLine="720"/>
        <w:rPr>
          <w:rFonts w:ascii="Arial" w:hAnsi="Arial" w:cs="Arial"/>
          <w:color w:val="000000"/>
          <w:sz w:val="20"/>
          <w:szCs w:val="20"/>
          <w:shd w:val="clear" w:color="auto" w:fill="FFFFFF"/>
        </w:rPr>
      </w:pPr>
      <w:r>
        <w:rPr>
          <w:rFonts w:ascii="Arial" w:hAnsi="Arial" w:cs="Arial"/>
          <w:color w:val="000000"/>
          <w:sz w:val="20"/>
          <w:szCs w:val="20"/>
          <w:shd w:val="clear" w:color="auto" w:fill="FFFFFF"/>
        </w:rPr>
        <w:t>Wenatchee, WA 98801</w:t>
      </w:r>
    </w:p>
    <w:sectPr w:rsidR="002B00CB" w:rsidSect="004234D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3949"/>
    <w:multiLevelType w:val="hybridMultilevel"/>
    <w:tmpl w:val="E048E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F51345"/>
    <w:multiLevelType w:val="hybridMultilevel"/>
    <w:tmpl w:val="BEE60CCC"/>
    <w:lvl w:ilvl="0" w:tplc="A288D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A5529"/>
    <w:multiLevelType w:val="hybridMultilevel"/>
    <w:tmpl w:val="BF281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F313394"/>
    <w:multiLevelType w:val="hybridMultilevel"/>
    <w:tmpl w:val="26C6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C0E3E"/>
    <w:multiLevelType w:val="hybridMultilevel"/>
    <w:tmpl w:val="04E088E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7DA63A7"/>
    <w:multiLevelType w:val="hybridMultilevel"/>
    <w:tmpl w:val="959ADD6C"/>
    <w:lvl w:ilvl="0" w:tplc="A288D4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A5"/>
    <w:rsid w:val="00080A10"/>
    <w:rsid w:val="0012589A"/>
    <w:rsid w:val="001951FF"/>
    <w:rsid w:val="002B00CB"/>
    <w:rsid w:val="002F292E"/>
    <w:rsid w:val="003D196D"/>
    <w:rsid w:val="004234D8"/>
    <w:rsid w:val="00506521"/>
    <w:rsid w:val="005B41A5"/>
    <w:rsid w:val="006A68F6"/>
    <w:rsid w:val="007067C1"/>
    <w:rsid w:val="007576D6"/>
    <w:rsid w:val="00793FC6"/>
    <w:rsid w:val="00806699"/>
    <w:rsid w:val="00866EF8"/>
    <w:rsid w:val="00872EBE"/>
    <w:rsid w:val="008A52C6"/>
    <w:rsid w:val="008A774A"/>
    <w:rsid w:val="00A306F8"/>
    <w:rsid w:val="00A5118B"/>
    <w:rsid w:val="00A87958"/>
    <w:rsid w:val="00AD2E3D"/>
    <w:rsid w:val="00BE1977"/>
    <w:rsid w:val="00C004EF"/>
    <w:rsid w:val="00D6755B"/>
    <w:rsid w:val="00DE338D"/>
    <w:rsid w:val="00E86EEB"/>
    <w:rsid w:val="00F6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A5"/>
    <w:pPr>
      <w:ind w:left="720"/>
      <w:contextualSpacing/>
    </w:pPr>
  </w:style>
  <w:style w:type="paragraph" w:styleId="BalloonText">
    <w:name w:val="Balloon Text"/>
    <w:basedOn w:val="Normal"/>
    <w:link w:val="BalloonTextChar"/>
    <w:uiPriority w:val="99"/>
    <w:semiHidden/>
    <w:unhideWhenUsed/>
    <w:rsid w:val="00E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E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A5"/>
    <w:pPr>
      <w:ind w:left="720"/>
      <w:contextualSpacing/>
    </w:pPr>
  </w:style>
  <w:style w:type="paragraph" w:styleId="BalloonText">
    <w:name w:val="Balloon Text"/>
    <w:basedOn w:val="Normal"/>
    <w:link w:val="BalloonTextChar"/>
    <w:uiPriority w:val="99"/>
    <w:semiHidden/>
    <w:unhideWhenUsed/>
    <w:rsid w:val="00E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Jesus Hernandez</cp:lastModifiedBy>
  <cp:revision>2</cp:revision>
  <cp:lastPrinted>2014-07-21T20:01:00Z</cp:lastPrinted>
  <dcterms:created xsi:type="dcterms:W3CDTF">2014-07-28T15:10:00Z</dcterms:created>
  <dcterms:modified xsi:type="dcterms:W3CDTF">2014-07-28T15:10:00Z</dcterms:modified>
</cp:coreProperties>
</file>