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347" w:rsidRPr="00F66C3E" w:rsidRDefault="008D0603" w:rsidP="00F66C3E">
      <w:pPr>
        <w:spacing w:after="0"/>
        <w:jc w:val="center"/>
        <w:rPr>
          <w:b/>
        </w:rPr>
      </w:pPr>
      <w:r w:rsidRPr="00F66C3E">
        <w:rPr>
          <w:b/>
        </w:rPr>
        <w:t>Community of Health Grant</w:t>
      </w:r>
    </w:p>
    <w:p w:rsidR="008D0603" w:rsidRDefault="008D0603" w:rsidP="00F66C3E">
      <w:pPr>
        <w:spacing w:after="0"/>
        <w:jc w:val="center"/>
        <w:rPr>
          <w:b/>
        </w:rPr>
      </w:pPr>
      <w:r w:rsidRPr="00F66C3E">
        <w:rPr>
          <w:b/>
        </w:rPr>
        <w:t>North Central Health Partnership</w:t>
      </w:r>
    </w:p>
    <w:p w:rsidR="00F66C3E" w:rsidRPr="00F66C3E" w:rsidRDefault="00F66C3E" w:rsidP="00F66C3E">
      <w:pPr>
        <w:spacing w:after="0"/>
        <w:jc w:val="center"/>
        <w:rPr>
          <w:b/>
        </w:rPr>
      </w:pPr>
      <w:r>
        <w:rPr>
          <w:b/>
        </w:rPr>
        <w:t>Leadership Group</w:t>
      </w:r>
    </w:p>
    <w:p w:rsidR="008D0603" w:rsidRDefault="008D0603"/>
    <w:tbl>
      <w:tblPr>
        <w:tblStyle w:val="TableGrid"/>
        <w:tblW w:w="10260" w:type="dxa"/>
        <w:tblInd w:w="-72" w:type="dxa"/>
        <w:tblLook w:val="04A0" w:firstRow="1" w:lastRow="0" w:firstColumn="1" w:lastColumn="0" w:noHBand="0" w:noVBand="1"/>
      </w:tblPr>
      <w:tblGrid>
        <w:gridCol w:w="1767"/>
        <w:gridCol w:w="3647"/>
        <w:gridCol w:w="3193"/>
        <w:gridCol w:w="1653"/>
      </w:tblGrid>
      <w:tr w:rsidR="00F66C3E" w:rsidRPr="00F66C3E" w:rsidTr="00F66C3E">
        <w:tc>
          <w:tcPr>
            <w:tcW w:w="1767" w:type="dxa"/>
          </w:tcPr>
          <w:p w:rsidR="008D0603" w:rsidRPr="00F66C3E" w:rsidRDefault="008D0603">
            <w:pPr>
              <w:rPr>
                <w:b/>
              </w:rPr>
            </w:pPr>
            <w:r w:rsidRPr="00F66C3E">
              <w:rPr>
                <w:b/>
              </w:rPr>
              <w:t>Name</w:t>
            </w:r>
          </w:p>
        </w:tc>
        <w:tc>
          <w:tcPr>
            <w:tcW w:w="3647" w:type="dxa"/>
          </w:tcPr>
          <w:p w:rsidR="008D0603" w:rsidRPr="00F66C3E" w:rsidRDefault="008D0603">
            <w:pPr>
              <w:rPr>
                <w:b/>
              </w:rPr>
            </w:pPr>
            <w:r w:rsidRPr="00F66C3E">
              <w:rPr>
                <w:b/>
              </w:rPr>
              <w:t>Organization</w:t>
            </w:r>
          </w:p>
        </w:tc>
        <w:tc>
          <w:tcPr>
            <w:tcW w:w="3193" w:type="dxa"/>
          </w:tcPr>
          <w:p w:rsidR="008D0603" w:rsidRPr="00F66C3E" w:rsidRDefault="008D0603">
            <w:pPr>
              <w:rPr>
                <w:b/>
              </w:rPr>
            </w:pPr>
            <w:r w:rsidRPr="00F66C3E">
              <w:rPr>
                <w:b/>
              </w:rPr>
              <w:t>Email</w:t>
            </w:r>
          </w:p>
        </w:tc>
        <w:tc>
          <w:tcPr>
            <w:tcW w:w="1653" w:type="dxa"/>
          </w:tcPr>
          <w:p w:rsidR="008D0603" w:rsidRPr="00D24086" w:rsidRDefault="008D0603">
            <w:pPr>
              <w:rPr>
                <w:b/>
              </w:rPr>
            </w:pPr>
            <w:r w:rsidRPr="00D24086">
              <w:rPr>
                <w:b/>
              </w:rPr>
              <w:t>Phone</w:t>
            </w:r>
          </w:p>
        </w:tc>
      </w:tr>
      <w:tr w:rsidR="008D0603" w:rsidTr="00F66C3E">
        <w:tc>
          <w:tcPr>
            <w:tcW w:w="1767" w:type="dxa"/>
          </w:tcPr>
          <w:p w:rsidR="008D0603" w:rsidRDefault="008D0603">
            <w:proofErr w:type="spellStart"/>
            <w:r>
              <w:t>Lauri</w:t>
            </w:r>
            <w:proofErr w:type="spellEnd"/>
            <w:r>
              <w:t xml:space="preserve"> Jones</w:t>
            </w:r>
          </w:p>
        </w:tc>
        <w:tc>
          <w:tcPr>
            <w:tcW w:w="3647" w:type="dxa"/>
          </w:tcPr>
          <w:p w:rsidR="008D0603" w:rsidRDefault="00B37D7E">
            <w:r>
              <w:t>Okanogan</w:t>
            </w:r>
            <w:r w:rsidR="008D0603">
              <w:t xml:space="preserve"> Co. Public Health</w:t>
            </w:r>
          </w:p>
        </w:tc>
        <w:tc>
          <w:tcPr>
            <w:tcW w:w="3193" w:type="dxa"/>
          </w:tcPr>
          <w:p w:rsidR="008D0603" w:rsidRDefault="00DE5B59">
            <w:hyperlink r:id="rId4" w:history="1">
              <w:r w:rsidR="008D0603" w:rsidRPr="00AD5E8A">
                <w:rPr>
                  <w:rStyle w:val="Hyperlink"/>
                </w:rPr>
                <w:t>ljones@co.okanogan.wa.us</w:t>
              </w:r>
            </w:hyperlink>
            <w:r w:rsidR="008D0603">
              <w:t xml:space="preserve"> </w:t>
            </w:r>
          </w:p>
        </w:tc>
        <w:tc>
          <w:tcPr>
            <w:tcW w:w="1653" w:type="dxa"/>
          </w:tcPr>
          <w:p w:rsidR="008D0603" w:rsidRPr="00D24086" w:rsidRDefault="008D0603"/>
        </w:tc>
      </w:tr>
      <w:tr w:rsidR="008D0603" w:rsidTr="00F66C3E">
        <w:tc>
          <w:tcPr>
            <w:tcW w:w="1767" w:type="dxa"/>
          </w:tcPr>
          <w:p w:rsidR="008D0603" w:rsidRDefault="008D0603">
            <w:r>
              <w:t>Barry Kling</w:t>
            </w:r>
          </w:p>
        </w:tc>
        <w:tc>
          <w:tcPr>
            <w:tcW w:w="3647" w:type="dxa"/>
          </w:tcPr>
          <w:p w:rsidR="008D0603" w:rsidRDefault="008D0603">
            <w:r>
              <w:t>Chelan/Douglas Co. Public Health</w:t>
            </w:r>
          </w:p>
        </w:tc>
        <w:tc>
          <w:tcPr>
            <w:tcW w:w="3193" w:type="dxa"/>
          </w:tcPr>
          <w:p w:rsidR="008D0603" w:rsidRDefault="00DE5B59">
            <w:hyperlink r:id="rId5" w:history="1">
              <w:r w:rsidR="008D0603" w:rsidRPr="00AD5E8A">
                <w:rPr>
                  <w:rStyle w:val="Hyperlink"/>
                </w:rPr>
                <w:t>barry.kling@cdhd.wa.gov</w:t>
              </w:r>
            </w:hyperlink>
            <w:r w:rsidR="008D0603">
              <w:t xml:space="preserve"> </w:t>
            </w:r>
          </w:p>
        </w:tc>
        <w:tc>
          <w:tcPr>
            <w:tcW w:w="1653" w:type="dxa"/>
          </w:tcPr>
          <w:p w:rsidR="008D0603" w:rsidRPr="00D24086" w:rsidRDefault="00D24086">
            <w:r w:rsidRPr="00D24086">
              <w:t>509-264-7045</w:t>
            </w:r>
            <w:r>
              <w:t>-C</w:t>
            </w:r>
          </w:p>
        </w:tc>
      </w:tr>
      <w:tr w:rsidR="008D0603" w:rsidTr="00F66C3E">
        <w:tc>
          <w:tcPr>
            <w:tcW w:w="1767" w:type="dxa"/>
          </w:tcPr>
          <w:p w:rsidR="008D0603" w:rsidRDefault="008D0603">
            <w:r>
              <w:t xml:space="preserve">Jeff </w:t>
            </w:r>
            <w:proofErr w:type="spellStart"/>
            <w:r>
              <w:t>Ketchel</w:t>
            </w:r>
            <w:proofErr w:type="spellEnd"/>
          </w:p>
        </w:tc>
        <w:tc>
          <w:tcPr>
            <w:tcW w:w="3647" w:type="dxa"/>
          </w:tcPr>
          <w:p w:rsidR="008D0603" w:rsidRDefault="008D0603">
            <w:r>
              <w:t>Grant Co. Public Health</w:t>
            </w:r>
          </w:p>
        </w:tc>
        <w:tc>
          <w:tcPr>
            <w:tcW w:w="3193" w:type="dxa"/>
          </w:tcPr>
          <w:p w:rsidR="008D0603" w:rsidRDefault="00DE5B59">
            <w:hyperlink r:id="rId6" w:history="1">
              <w:r w:rsidR="008D0603" w:rsidRPr="00AD5E8A">
                <w:rPr>
                  <w:rStyle w:val="Hyperlink"/>
                </w:rPr>
                <w:t>jketchel@granthealth.org</w:t>
              </w:r>
            </w:hyperlink>
            <w:r w:rsidR="008D0603">
              <w:t xml:space="preserve"> </w:t>
            </w:r>
          </w:p>
        </w:tc>
        <w:tc>
          <w:tcPr>
            <w:tcW w:w="1653" w:type="dxa"/>
          </w:tcPr>
          <w:p w:rsidR="008D0603" w:rsidRPr="00D24086" w:rsidRDefault="008D0603"/>
        </w:tc>
      </w:tr>
      <w:tr w:rsidR="008D0603" w:rsidTr="00F66C3E">
        <w:tc>
          <w:tcPr>
            <w:tcW w:w="1767" w:type="dxa"/>
          </w:tcPr>
          <w:p w:rsidR="008D0603" w:rsidRDefault="008D0603">
            <w:r>
              <w:t>Robin Read</w:t>
            </w:r>
          </w:p>
        </w:tc>
        <w:tc>
          <w:tcPr>
            <w:tcW w:w="3647" w:type="dxa"/>
          </w:tcPr>
          <w:p w:rsidR="008D0603" w:rsidRDefault="008D0603">
            <w:r>
              <w:t>Kittitas Co. Public Health</w:t>
            </w:r>
          </w:p>
        </w:tc>
        <w:tc>
          <w:tcPr>
            <w:tcW w:w="3193" w:type="dxa"/>
          </w:tcPr>
          <w:p w:rsidR="008D0603" w:rsidRDefault="00DE5B59">
            <w:hyperlink r:id="rId7" w:history="1">
              <w:r w:rsidR="008D0603" w:rsidRPr="00AD5E8A">
                <w:rPr>
                  <w:rStyle w:val="Hyperlink"/>
                </w:rPr>
                <w:t>robin.read@co.kittitas.wa.us</w:t>
              </w:r>
            </w:hyperlink>
            <w:r w:rsidR="008D0603">
              <w:t xml:space="preserve"> </w:t>
            </w:r>
          </w:p>
        </w:tc>
        <w:tc>
          <w:tcPr>
            <w:tcW w:w="1653" w:type="dxa"/>
          </w:tcPr>
          <w:p w:rsidR="008D0603" w:rsidRPr="00D24086" w:rsidRDefault="00DE5B59">
            <w:r w:rsidRPr="00DE5B59">
              <w:t>509-962-7003</w:t>
            </w:r>
            <w:bookmarkStart w:id="0" w:name="_GoBack"/>
            <w:bookmarkEnd w:id="0"/>
          </w:p>
        </w:tc>
      </w:tr>
      <w:tr w:rsidR="008D0603" w:rsidTr="00F66C3E">
        <w:tc>
          <w:tcPr>
            <w:tcW w:w="1767" w:type="dxa"/>
          </w:tcPr>
          <w:p w:rsidR="008D0603" w:rsidRDefault="008D0603">
            <w:r>
              <w:t>David Olson</w:t>
            </w:r>
          </w:p>
        </w:tc>
        <w:tc>
          <w:tcPr>
            <w:tcW w:w="3647" w:type="dxa"/>
          </w:tcPr>
          <w:p w:rsidR="008D0603" w:rsidRDefault="008D0603">
            <w:r>
              <w:t>Confluence Health</w:t>
            </w:r>
          </w:p>
        </w:tc>
        <w:tc>
          <w:tcPr>
            <w:tcW w:w="3193" w:type="dxa"/>
          </w:tcPr>
          <w:p w:rsidR="008D0603" w:rsidRDefault="00DE5B59">
            <w:hyperlink r:id="rId8" w:history="1">
              <w:r w:rsidR="008D0603" w:rsidRPr="00AD5E8A">
                <w:rPr>
                  <w:rStyle w:val="Hyperlink"/>
                </w:rPr>
                <w:t>dolson@wvmedical.com</w:t>
              </w:r>
            </w:hyperlink>
            <w:r w:rsidR="008D0603">
              <w:t xml:space="preserve"> </w:t>
            </w:r>
          </w:p>
        </w:tc>
        <w:tc>
          <w:tcPr>
            <w:tcW w:w="1653" w:type="dxa"/>
          </w:tcPr>
          <w:p w:rsidR="008D0603" w:rsidRPr="00D24086" w:rsidRDefault="008D0603"/>
        </w:tc>
      </w:tr>
      <w:tr w:rsidR="008D0603" w:rsidTr="00F66C3E">
        <w:tc>
          <w:tcPr>
            <w:tcW w:w="1767" w:type="dxa"/>
          </w:tcPr>
          <w:p w:rsidR="008D0603" w:rsidRDefault="008D0603">
            <w:r>
              <w:t>Gail D. Goodwin</w:t>
            </w:r>
          </w:p>
        </w:tc>
        <w:tc>
          <w:tcPr>
            <w:tcW w:w="3647" w:type="dxa"/>
          </w:tcPr>
          <w:p w:rsidR="008D0603" w:rsidRDefault="00B37D7E" w:rsidP="008D0603">
            <w:r>
              <w:t>Grant Integrated Services</w:t>
            </w:r>
          </w:p>
        </w:tc>
        <w:tc>
          <w:tcPr>
            <w:tcW w:w="3193" w:type="dxa"/>
          </w:tcPr>
          <w:p w:rsidR="008D0603" w:rsidRDefault="00DE5B59">
            <w:hyperlink r:id="rId9" w:history="1">
              <w:r w:rsidR="008D0603" w:rsidRPr="00AD5E8A">
                <w:rPr>
                  <w:rStyle w:val="Hyperlink"/>
                </w:rPr>
                <w:t>ggoodwin@co.grant.wa.us</w:t>
              </w:r>
            </w:hyperlink>
            <w:r w:rsidR="008D0603">
              <w:t xml:space="preserve"> </w:t>
            </w:r>
          </w:p>
        </w:tc>
        <w:tc>
          <w:tcPr>
            <w:tcW w:w="1653" w:type="dxa"/>
          </w:tcPr>
          <w:p w:rsidR="008D0603" w:rsidRPr="00D24086" w:rsidRDefault="00D24086">
            <w:r w:rsidRPr="00D24086">
              <w:rPr>
                <w:rFonts w:cs="Arial"/>
                <w:shd w:val="clear" w:color="auto" w:fill="FFFFFF"/>
              </w:rPr>
              <w:t>509-431-8315</w:t>
            </w:r>
            <w:r>
              <w:rPr>
                <w:rFonts w:cs="Arial"/>
                <w:shd w:val="clear" w:color="auto" w:fill="FFFFFF"/>
              </w:rPr>
              <w:t>-C</w:t>
            </w:r>
          </w:p>
        </w:tc>
      </w:tr>
      <w:tr w:rsidR="008D0603" w:rsidTr="00F66C3E">
        <w:tc>
          <w:tcPr>
            <w:tcW w:w="1767" w:type="dxa"/>
          </w:tcPr>
          <w:p w:rsidR="008D0603" w:rsidRDefault="008D0603">
            <w:r>
              <w:t xml:space="preserve">Ben </w:t>
            </w:r>
            <w:proofErr w:type="spellStart"/>
            <w:r>
              <w:t>Lindekugel</w:t>
            </w:r>
            <w:proofErr w:type="spellEnd"/>
          </w:p>
        </w:tc>
        <w:tc>
          <w:tcPr>
            <w:tcW w:w="3647" w:type="dxa"/>
          </w:tcPr>
          <w:p w:rsidR="008D0603" w:rsidRDefault="008D0603">
            <w:r>
              <w:t>Assoc. of Wash. Pub. Hosp. Districts</w:t>
            </w:r>
          </w:p>
        </w:tc>
        <w:tc>
          <w:tcPr>
            <w:tcW w:w="3193" w:type="dxa"/>
          </w:tcPr>
          <w:p w:rsidR="008D0603" w:rsidRDefault="00DE5B59">
            <w:hyperlink r:id="rId10" w:history="1">
              <w:r w:rsidR="008D0603" w:rsidRPr="00AD5E8A">
                <w:rPr>
                  <w:rStyle w:val="Hyperlink"/>
                </w:rPr>
                <w:t>benl@awphd.org</w:t>
              </w:r>
            </w:hyperlink>
            <w:r w:rsidR="008D0603">
              <w:t xml:space="preserve"> </w:t>
            </w:r>
          </w:p>
        </w:tc>
        <w:tc>
          <w:tcPr>
            <w:tcW w:w="1653" w:type="dxa"/>
          </w:tcPr>
          <w:p w:rsidR="008D0603" w:rsidRPr="00D24086" w:rsidRDefault="00D24086">
            <w:pPr>
              <w:rPr>
                <w:rFonts w:cs="Arial"/>
              </w:rPr>
            </w:pPr>
            <w:r w:rsidRPr="00D24086">
              <w:rPr>
                <w:rFonts w:cs="Arial"/>
              </w:rPr>
              <w:t>206-356-6207</w:t>
            </w:r>
            <w:r>
              <w:rPr>
                <w:rFonts w:cs="Arial"/>
              </w:rPr>
              <w:t>-C</w:t>
            </w:r>
          </w:p>
        </w:tc>
      </w:tr>
      <w:tr w:rsidR="008D0603" w:rsidTr="00F66C3E">
        <w:tc>
          <w:tcPr>
            <w:tcW w:w="1767" w:type="dxa"/>
          </w:tcPr>
          <w:p w:rsidR="008D0603" w:rsidRDefault="008D0603">
            <w:r>
              <w:t>Bruce Buckles</w:t>
            </w:r>
          </w:p>
        </w:tc>
        <w:tc>
          <w:tcPr>
            <w:tcW w:w="3647" w:type="dxa"/>
          </w:tcPr>
          <w:p w:rsidR="008D0603" w:rsidRDefault="008D0603">
            <w:r>
              <w:t>Aging &amp; Adult Care of CW</w:t>
            </w:r>
          </w:p>
        </w:tc>
        <w:tc>
          <w:tcPr>
            <w:tcW w:w="3193" w:type="dxa"/>
          </w:tcPr>
          <w:p w:rsidR="008D0603" w:rsidRDefault="00DE5B59">
            <w:hyperlink r:id="rId11" w:history="1">
              <w:r w:rsidR="008D0603" w:rsidRPr="00AD5E8A">
                <w:rPr>
                  <w:rStyle w:val="Hyperlink"/>
                </w:rPr>
                <w:t>bucklb@dshs.wa.gov</w:t>
              </w:r>
            </w:hyperlink>
            <w:r w:rsidR="008D0603">
              <w:t xml:space="preserve"> </w:t>
            </w:r>
          </w:p>
        </w:tc>
        <w:tc>
          <w:tcPr>
            <w:tcW w:w="1653" w:type="dxa"/>
          </w:tcPr>
          <w:p w:rsidR="008D0603" w:rsidRPr="00D24086" w:rsidRDefault="008D0603"/>
        </w:tc>
      </w:tr>
      <w:tr w:rsidR="00F66C3E" w:rsidRPr="00F66C3E" w:rsidTr="00F66C3E">
        <w:tc>
          <w:tcPr>
            <w:tcW w:w="1767" w:type="dxa"/>
          </w:tcPr>
          <w:p w:rsidR="00F66C3E" w:rsidRPr="00F66C3E" w:rsidRDefault="00F66C3E">
            <w:pPr>
              <w:rPr>
                <w:color w:val="FF0000"/>
              </w:rPr>
            </w:pPr>
            <w:r w:rsidRPr="00F66C3E">
              <w:rPr>
                <w:color w:val="FF0000"/>
              </w:rPr>
              <w:t>TBD</w:t>
            </w:r>
          </w:p>
        </w:tc>
        <w:tc>
          <w:tcPr>
            <w:tcW w:w="3647" w:type="dxa"/>
          </w:tcPr>
          <w:p w:rsidR="00F66C3E" w:rsidRPr="00F66C3E" w:rsidRDefault="00F66C3E">
            <w:pPr>
              <w:rPr>
                <w:color w:val="FF0000"/>
              </w:rPr>
            </w:pPr>
            <w:r w:rsidRPr="00F66C3E">
              <w:rPr>
                <w:color w:val="FF0000"/>
              </w:rPr>
              <w:t>FQHC representation</w:t>
            </w:r>
          </w:p>
        </w:tc>
        <w:tc>
          <w:tcPr>
            <w:tcW w:w="3193" w:type="dxa"/>
          </w:tcPr>
          <w:p w:rsidR="00F66C3E" w:rsidRPr="00F66C3E" w:rsidRDefault="00F66C3E">
            <w:pPr>
              <w:rPr>
                <w:color w:val="FF0000"/>
              </w:rPr>
            </w:pPr>
          </w:p>
        </w:tc>
        <w:tc>
          <w:tcPr>
            <w:tcW w:w="1653" w:type="dxa"/>
          </w:tcPr>
          <w:p w:rsidR="00F66C3E" w:rsidRPr="00D24086" w:rsidRDefault="00F66C3E">
            <w:pPr>
              <w:rPr>
                <w:color w:val="FF0000"/>
              </w:rPr>
            </w:pPr>
          </w:p>
        </w:tc>
      </w:tr>
      <w:tr w:rsidR="00F66C3E" w:rsidTr="00F66C3E">
        <w:tc>
          <w:tcPr>
            <w:tcW w:w="1767" w:type="dxa"/>
          </w:tcPr>
          <w:p w:rsidR="00F66C3E" w:rsidRDefault="00F66C3E">
            <w:r>
              <w:t>Jesus Hernandez</w:t>
            </w:r>
          </w:p>
        </w:tc>
        <w:tc>
          <w:tcPr>
            <w:tcW w:w="3647" w:type="dxa"/>
          </w:tcPr>
          <w:p w:rsidR="00F66C3E" w:rsidRDefault="00F66C3E">
            <w:r>
              <w:t>Community Choice</w:t>
            </w:r>
          </w:p>
        </w:tc>
        <w:tc>
          <w:tcPr>
            <w:tcW w:w="3193" w:type="dxa"/>
          </w:tcPr>
          <w:p w:rsidR="00F66C3E" w:rsidRDefault="00DE5B59">
            <w:hyperlink r:id="rId12" w:history="1">
              <w:r w:rsidR="00F66C3E" w:rsidRPr="00AD5E8A">
                <w:rPr>
                  <w:rStyle w:val="Hyperlink"/>
                </w:rPr>
                <w:t>Jesush@communitychoice.us</w:t>
              </w:r>
            </w:hyperlink>
            <w:r w:rsidR="00F66C3E">
              <w:t xml:space="preserve"> </w:t>
            </w:r>
          </w:p>
        </w:tc>
        <w:tc>
          <w:tcPr>
            <w:tcW w:w="1653" w:type="dxa"/>
          </w:tcPr>
          <w:p w:rsidR="00F66C3E" w:rsidRPr="00D24086" w:rsidRDefault="00D24086">
            <w:r w:rsidRPr="00D24086">
              <w:t>509-670-3461</w:t>
            </w:r>
            <w:r>
              <w:t>-C</w:t>
            </w:r>
          </w:p>
        </w:tc>
      </w:tr>
      <w:tr w:rsidR="00F66C3E" w:rsidTr="00F66C3E">
        <w:tc>
          <w:tcPr>
            <w:tcW w:w="1767" w:type="dxa"/>
          </w:tcPr>
          <w:p w:rsidR="00F66C3E" w:rsidRDefault="00F66C3E"/>
        </w:tc>
        <w:tc>
          <w:tcPr>
            <w:tcW w:w="3647" w:type="dxa"/>
          </w:tcPr>
          <w:p w:rsidR="00F66C3E" w:rsidRDefault="00F66C3E"/>
        </w:tc>
        <w:tc>
          <w:tcPr>
            <w:tcW w:w="3193" w:type="dxa"/>
          </w:tcPr>
          <w:p w:rsidR="00F66C3E" w:rsidRDefault="00F66C3E"/>
        </w:tc>
        <w:tc>
          <w:tcPr>
            <w:tcW w:w="1653" w:type="dxa"/>
          </w:tcPr>
          <w:p w:rsidR="00F66C3E" w:rsidRPr="00D24086" w:rsidRDefault="00F66C3E"/>
        </w:tc>
      </w:tr>
      <w:tr w:rsidR="00F66C3E" w:rsidTr="00F66C3E">
        <w:tc>
          <w:tcPr>
            <w:tcW w:w="10260" w:type="dxa"/>
            <w:gridSpan w:val="4"/>
          </w:tcPr>
          <w:p w:rsidR="00F66C3E" w:rsidRPr="00D24086" w:rsidRDefault="00F66C3E">
            <w:pPr>
              <w:rPr>
                <w:b/>
              </w:rPr>
            </w:pPr>
            <w:r w:rsidRPr="00D24086">
              <w:rPr>
                <w:b/>
              </w:rPr>
              <w:t>Staff and Other Partners</w:t>
            </w:r>
          </w:p>
        </w:tc>
      </w:tr>
      <w:tr w:rsidR="00F66C3E" w:rsidTr="00F66C3E">
        <w:tc>
          <w:tcPr>
            <w:tcW w:w="1767" w:type="dxa"/>
          </w:tcPr>
          <w:p w:rsidR="00F66C3E" w:rsidRDefault="00F66C3E">
            <w:r>
              <w:t>Deb Miller</w:t>
            </w:r>
          </w:p>
        </w:tc>
        <w:tc>
          <w:tcPr>
            <w:tcW w:w="3647" w:type="dxa"/>
          </w:tcPr>
          <w:p w:rsidR="00F66C3E" w:rsidRDefault="00F66C3E">
            <w:r>
              <w:t>Community Choice</w:t>
            </w:r>
          </w:p>
        </w:tc>
        <w:tc>
          <w:tcPr>
            <w:tcW w:w="3193" w:type="dxa"/>
          </w:tcPr>
          <w:p w:rsidR="00F66C3E" w:rsidRDefault="00DE5B59">
            <w:hyperlink r:id="rId13" w:history="1">
              <w:r w:rsidR="00F66C3E" w:rsidRPr="00AD5E8A">
                <w:rPr>
                  <w:rStyle w:val="Hyperlink"/>
                </w:rPr>
                <w:t>Deb.miller@communitychoice.us</w:t>
              </w:r>
            </w:hyperlink>
            <w:r w:rsidR="00F66C3E">
              <w:t xml:space="preserve"> </w:t>
            </w:r>
          </w:p>
        </w:tc>
        <w:tc>
          <w:tcPr>
            <w:tcW w:w="1653" w:type="dxa"/>
          </w:tcPr>
          <w:p w:rsidR="00F66C3E" w:rsidRPr="00D24086" w:rsidRDefault="00D24086">
            <w:r w:rsidRPr="00D24086">
              <w:t>509-750-9707</w:t>
            </w:r>
            <w:r>
              <w:t>-C</w:t>
            </w:r>
          </w:p>
        </w:tc>
      </w:tr>
      <w:tr w:rsidR="00F66C3E" w:rsidTr="00F66C3E">
        <w:tc>
          <w:tcPr>
            <w:tcW w:w="1767" w:type="dxa"/>
          </w:tcPr>
          <w:p w:rsidR="00F66C3E" w:rsidRDefault="00F66C3E">
            <w:r w:rsidRPr="00F66C3E">
              <w:t>Nancy Warner</w:t>
            </w:r>
          </w:p>
        </w:tc>
        <w:tc>
          <w:tcPr>
            <w:tcW w:w="3647" w:type="dxa"/>
          </w:tcPr>
          <w:p w:rsidR="00F66C3E" w:rsidRDefault="00F66C3E">
            <w:r>
              <w:t>IRIS</w:t>
            </w:r>
          </w:p>
        </w:tc>
        <w:tc>
          <w:tcPr>
            <w:tcW w:w="3193" w:type="dxa"/>
          </w:tcPr>
          <w:p w:rsidR="00F66C3E" w:rsidRDefault="00DE5B59">
            <w:hyperlink r:id="rId14" w:history="1">
              <w:r w:rsidR="00F66C3E" w:rsidRPr="00AD5E8A">
                <w:rPr>
                  <w:rStyle w:val="Hyperlink"/>
                </w:rPr>
                <w:t>nwarner@applecapital.net</w:t>
              </w:r>
            </w:hyperlink>
            <w:r w:rsidR="00F66C3E">
              <w:t xml:space="preserve"> </w:t>
            </w:r>
          </w:p>
        </w:tc>
        <w:tc>
          <w:tcPr>
            <w:tcW w:w="1653" w:type="dxa"/>
          </w:tcPr>
          <w:p w:rsidR="00F66C3E" w:rsidRPr="00D24086" w:rsidRDefault="00F66C3E"/>
        </w:tc>
      </w:tr>
      <w:tr w:rsidR="008D0603" w:rsidTr="00F66C3E">
        <w:tc>
          <w:tcPr>
            <w:tcW w:w="1767" w:type="dxa"/>
          </w:tcPr>
          <w:p w:rsidR="008D0603" w:rsidRDefault="00F66C3E">
            <w:r>
              <w:t>Ernesto Sosa</w:t>
            </w:r>
          </w:p>
        </w:tc>
        <w:tc>
          <w:tcPr>
            <w:tcW w:w="3647" w:type="dxa"/>
          </w:tcPr>
          <w:p w:rsidR="008D0603" w:rsidRDefault="00F66C3E">
            <w:r>
              <w:t>Assoc. of Wash. Pub. Hosp. Districts</w:t>
            </w:r>
          </w:p>
        </w:tc>
        <w:tc>
          <w:tcPr>
            <w:tcW w:w="3193" w:type="dxa"/>
          </w:tcPr>
          <w:p w:rsidR="008D0603" w:rsidRDefault="00DE5B59">
            <w:hyperlink r:id="rId15" w:history="1">
              <w:r w:rsidR="00F66C3E" w:rsidRPr="00AD5E8A">
                <w:rPr>
                  <w:rStyle w:val="Hyperlink"/>
                </w:rPr>
                <w:t>ernestos@awphd.org</w:t>
              </w:r>
            </w:hyperlink>
            <w:r w:rsidR="00F66C3E">
              <w:t xml:space="preserve"> </w:t>
            </w:r>
          </w:p>
        </w:tc>
        <w:tc>
          <w:tcPr>
            <w:tcW w:w="1653" w:type="dxa"/>
          </w:tcPr>
          <w:p w:rsidR="008D0603" w:rsidRPr="00D24086" w:rsidRDefault="008D0603"/>
        </w:tc>
      </w:tr>
      <w:tr w:rsidR="008D0603" w:rsidTr="00F66C3E">
        <w:tc>
          <w:tcPr>
            <w:tcW w:w="1767" w:type="dxa"/>
          </w:tcPr>
          <w:p w:rsidR="008D0603" w:rsidRDefault="00F66C3E">
            <w:r>
              <w:t>Liz Whitaker</w:t>
            </w:r>
          </w:p>
        </w:tc>
        <w:tc>
          <w:tcPr>
            <w:tcW w:w="3647" w:type="dxa"/>
          </w:tcPr>
          <w:p w:rsidR="008D0603" w:rsidRDefault="00F66C3E">
            <w:r>
              <w:t>Kittitas Public Health</w:t>
            </w:r>
          </w:p>
        </w:tc>
        <w:tc>
          <w:tcPr>
            <w:tcW w:w="3193" w:type="dxa"/>
          </w:tcPr>
          <w:p w:rsidR="00F66C3E" w:rsidRDefault="00DE5B59">
            <w:hyperlink r:id="rId16" w:history="1">
              <w:r w:rsidR="00F66C3E" w:rsidRPr="00AD5E8A">
                <w:rPr>
                  <w:rStyle w:val="Hyperlink"/>
                </w:rPr>
                <w:t>Liz.whitaker@co.kittitas.wa.us</w:t>
              </w:r>
            </w:hyperlink>
            <w:r w:rsidR="00F66C3E">
              <w:t xml:space="preserve"> </w:t>
            </w:r>
          </w:p>
        </w:tc>
        <w:tc>
          <w:tcPr>
            <w:tcW w:w="1653" w:type="dxa"/>
          </w:tcPr>
          <w:p w:rsidR="008D0603" w:rsidRPr="00D24086" w:rsidRDefault="008D0603"/>
        </w:tc>
      </w:tr>
      <w:tr w:rsidR="00F66C3E" w:rsidTr="00F66C3E">
        <w:tc>
          <w:tcPr>
            <w:tcW w:w="1767" w:type="dxa"/>
          </w:tcPr>
          <w:p w:rsidR="00F66C3E" w:rsidRDefault="00F66C3E">
            <w:r>
              <w:t>Sue Dietz</w:t>
            </w:r>
          </w:p>
        </w:tc>
        <w:tc>
          <w:tcPr>
            <w:tcW w:w="3647" w:type="dxa"/>
          </w:tcPr>
          <w:p w:rsidR="00F66C3E" w:rsidRDefault="00F66C3E">
            <w:r>
              <w:t xml:space="preserve">Critical </w:t>
            </w:r>
            <w:r w:rsidR="00910B9C">
              <w:t xml:space="preserve">Access </w:t>
            </w:r>
            <w:r>
              <w:t>Hospital Network</w:t>
            </w:r>
          </w:p>
        </w:tc>
        <w:tc>
          <w:tcPr>
            <w:tcW w:w="3193" w:type="dxa"/>
          </w:tcPr>
          <w:p w:rsidR="00F66C3E" w:rsidRDefault="00DE5B59">
            <w:hyperlink r:id="rId17" w:history="1">
              <w:r w:rsidR="00F66C3E" w:rsidRPr="00AD5E8A">
                <w:rPr>
                  <w:rStyle w:val="Hyperlink"/>
                </w:rPr>
                <w:t>suefox@sandpoint.net</w:t>
              </w:r>
            </w:hyperlink>
            <w:r w:rsidR="00F66C3E">
              <w:t xml:space="preserve"> </w:t>
            </w:r>
          </w:p>
        </w:tc>
        <w:tc>
          <w:tcPr>
            <w:tcW w:w="1653" w:type="dxa"/>
          </w:tcPr>
          <w:p w:rsidR="00F66C3E" w:rsidRPr="00D24086" w:rsidRDefault="00F66C3E"/>
        </w:tc>
      </w:tr>
    </w:tbl>
    <w:p w:rsidR="008D0603" w:rsidRDefault="008D0603"/>
    <w:sectPr w:rsidR="008D06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603"/>
    <w:rsid w:val="00805347"/>
    <w:rsid w:val="008D0603"/>
    <w:rsid w:val="008E7686"/>
    <w:rsid w:val="00910B9C"/>
    <w:rsid w:val="00B37D7E"/>
    <w:rsid w:val="00D24086"/>
    <w:rsid w:val="00DE5B59"/>
    <w:rsid w:val="00F6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3C9FE0-7141-4E52-84C7-5C736341C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6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D06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22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05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11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9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37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4459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688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867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950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406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7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114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3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13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4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474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lson@wvmedical.com" TargetMode="External"/><Relationship Id="rId13" Type="http://schemas.openxmlformats.org/officeDocument/2006/relationships/hyperlink" Target="mailto:Deb.miller@communitychoice.us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obin.read@co.kittitas.wa.us" TargetMode="External"/><Relationship Id="rId12" Type="http://schemas.openxmlformats.org/officeDocument/2006/relationships/hyperlink" Target="mailto:Jesush@communitychoice.us" TargetMode="External"/><Relationship Id="rId17" Type="http://schemas.openxmlformats.org/officeDocument/2006/relationships/hyperlink" Target="mailto:suefox@sandpoint.net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Liz.whitaker@co.kittitas.wa.us" TargetMode="External"/><Relationship Id="rId1" Type="http://schemas.openxmlformats.org/officeDocument/2006/relationships/styles" Target="styles.xml"/><Relationship Id="rId6" Type="http://schemas.openxmlformats.org/officeDocument/2006/relationships/hyperlink" Target="mailto:jketchel@granthealth.org" TargetMode="External"/><Relationship Id="rId11" Type="http://schemas.openxmlformats.org/officeDocument/2006/relationships/hyperlink" Target="mailto:bucklb@dshs.wa.gov" TargetMode="External"/><Relationship Id="rId5" Type="http://schemas.openxmlformats.org/officeDocument/2006/relationships/hyperlink" Target="mailto:barry.kling@cdhd.wa.gov" TargetMode="External"/><Relationship Id="rId15" Type="http://schemas.openxmlformats.org/officeDocument/2006/relationships/hyperlink" Target="mailto:ernestos@awphd.org" TargetMode="External"/><Relationship Id="rId10" Type="http://schemas.openxmlformats.org/officeDocument/2006/relationships/hyperlink" Target="mailto:benl@awphd.org" TargetMode="External"/><Relationship Id="rId19" Type="http://schemas.openxmlformats.org/officeDocument/2006/relationships/theme" Target="theme/theme1.xml"/><Relationship Id="rId4" Type="http://schemas.openxmlformats.org/officeDocument/2006/relationships/hyperlink" Target="mailto:ljones@co.okanogan.wa.us" TargetMode="External"/><Relationship Id="rId9" Type="http://schemas.openxmlformats.org/officeDocument/2006/relationships/hyperlink" Target="mailto:ggoodwin@co.grant.wa.us" TargetMode="External"/><Relationship Id="rId14" Type="http://schemas.openxmlformats.org/officeDocument/2006/relationships/hyperlink" Target="mailto:nwarner@applecapital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Jesus Hernandez</dc:creator>
  <cp:lastModifiedBy>Deb</cp:lastModifiedBy>
  <cp:revision>5</cp:revision>
  <dcterms:created xsi:type="dcterms:W3CDTF">2014-06-30T21:30:00Z</dcterms:created>
  <dcterms:modified xsi:type="dcterms:W3CDTF">2014-06-30T22:49:00Z</dcterms:modified>
</cp:coreProperties>
</file>