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E4" w:rsidRDefault="00804F9C">
      <w:r>
        <w:t>Chelan Douglas COH Meeting Attendance 8-20-2014</w:t>
      </w:r>
    </w:p>
    <w:tbl>
      <w:tblPr>
        <w:tblW w:w="14224" w:type="dxa"/>
        <w:tblLook w:val="04A0" w:firstRow="1" w:lastRow="0" w:firstColumn="1" w:lastColumn="0" w:noHBand="0" w:noVBand="1"/>
      </w:tblPr>
      <w:tblGrid>
        <w:gridCol w:w="3340"/>
        <w:gridCol w:w="3744"/>
        <w:gridCol w:w="2020"/>
        <w:gridCol w:w="5120"/>
      </w:tblGrid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Abel, Kevin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Lake Chelan Community Hospital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kabel@lcch.net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Alonso, Tino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Molina Healthcare of Washington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509-379-5549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florentino.alonso@molinahealthcare.com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Beck, Suzy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NCECC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suzanne.beck417@gmail.com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Bills, Jack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Colonial Vista/Local Resident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665-3337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Blake, Diane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Cascade Medical Center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dianeb@cascademedical.org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Brawley, Sally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Eastmont Metropolitan Park District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sbrawley@eastmontparks.com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Bucknum, Patrick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CVCH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pbucknum@cvch.org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Burnett, Brian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Chelan Co. Sheriff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brian.burnett@co.chelan.wa.us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Caldwell-Burns, Tamara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CD RSN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tcardwell-burns@cdrsn.org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Carmack, Edwin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Confluence Health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edwin.carmack@cwhs.com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Collins, Heidi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679-0943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shkcc.randy@gmail.com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Cook, Rinita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NCECC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rcook@ncecc.org</w:t>
            </w:r>
          </w:p>
        </w:tc>
      </w:tr>
      <w:tr w:rsidR="00804F9C" w:rsidRPr="00804F9C" w:rsidTr="00804F9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Davis, Kris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CFCS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804F9C">
              <w:rPr>
                <w:rFonts w:ascii="Calibri" w:eastAsia="Times New Roman" w:hAnsi="Calibri" w:cs="Arial"/>
              </w:rPr>
              <w:t>kris.davis@ccyakima.org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Detoma, Frank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The Center for Alcohol &amp; Drug Treatment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fdetoma@cfadt.org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Fredrick , Bulla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Local Resident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884-7984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Green, Yvonne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Local Resident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663-7991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yvonneg712@gmail.com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Hernandez, Jesus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Community Choice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jesus.hernandez@communitychoice.us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Hoersch, Julie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Genesis Healthcare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797-3920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genessishcc.com</w:t>
            </w:r>
          </w:p>
        </w:tc>
      </w:tr>
      <w:tr w:rsidR="00804F9C" w:rsidRPr="00804F9C" w:rsidTr="00804F9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Hunter, Renee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CFCAF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804F9C">
              <w:rPr>
                <w:rFonts w:ascii="Calibri" w:eastAsia="Times New Roman" w:hAnsi="Calibri" w:cs="Arial"/>
              </w:rPr>
              <w:t>togetherrh@nwi.net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Kempff, LaDora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Confluence Health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393-8150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lkempff@cwhs.com</w:t>
            </w:r>
          </w:p>
        </w:tc>
      </w:tr>
      <w:tr w:rsidR="00804F9C" w:rsidRPr="00804F9C" w:rsidTr="00804F9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04F9C">
              <w:rPr>
                <w:rFonts w:ascii="Calibri" w:eastAsia="Times New Roman" w:hAnsi="Calibri" w:cs="Arial"/>
                <w:color w:val="000000"/>
              </w:rPr>
              <w:t xml:space="preserve">King, Steve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04F9C">
              <w:rPr>
                <w:rFonts w:ascii="Calibri" w:eastAsia="Times New Roman" w:hAnsi="Calibri" w:cs="Arial"/>
                <w:color w:val="000000"/>
              </w:rPr>
              <w:t>City of Wenatchee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04F9C">
              <w:rPr>
                <w:rFonts w:ascii="Calibri" w:eastAsia="Times New Roman" w:hAnsi="Calibri" w:cs="Arial"/>
                <w:color w:val="000000"/>
              </w:rPr>
              <w:t>sking@wenatcheewa.gov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Kling, Barry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CDHD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barry.kling@cdhd.wa.gov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Lynch, Karen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CFCS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klynch@cfcs.net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Mason, Jenny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Confluence Health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421-2267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jennifer.mason@cwhs.com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McCormick, Carol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CDHD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carol.mccormick@cdhd.wa.gov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Miller, Deb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Community Choice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deb.miller@communitychoice.us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Nelson, Phoebe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Women's resource center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pjnel@aol.com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Numiller, Pearl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Local Resident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663-6721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scctty@gmail.com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Olson, David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Confluence Health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dolson@wvmedical.com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Parlette, Sen. Linda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12th District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Parsons, Matt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City of Wenatchee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888-3253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mparsons@wenatcheewa.gov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Rutherford, Peter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Confluence Health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663-8711 X 5484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prutherford@wvmedical.com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Schauer, Shiloh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Wenatchee Chamber of Commerce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shiloh@wenatchee.org</w:t>
            </w:r>
          </w:p>
        </w:tc>
      </w:tr>
      <w:tr w:rsidR="00804F9C" w:rsidRPr="00804F9C" w:rsidTr="00804F9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r w:rsidRPr="00804F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Shennum, Rev. Laura </w:t>
            </w:r>
            <w:bookmarkEnd w:id="0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04F9C">
              <w:rPr>
                <w:rFonts w:ascii="Calibri" w:eastAsia="Times New Roman" w:hAnsi="Calibri" w:cs="Arial"/>
                <w:color w:val="000000"/>
              </w:rPr>
              <w:t>Cascade Unitarian Universalist Fellowship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04F9C">
              <w:rPr>
                <w:rFonts w:ascii="Calibri" w:eastAsia="Times New Roman" w:hAnsi="Calibri" w:cs="Arial"/>
                <w:color w:val="000000"/>
              </w:rPr>
              <w:t>revlaurashennum@gmail.com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Sterner, Ken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Aging and Adult Care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771-0070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sternk@dshs.wa.gov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Stover, Loretta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The Center for Alcohol &amp; Drug Treatment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lstover@cfadt.org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Vradenburg, Keith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City of Entiat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kvradenburg.city@entiat.org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Walker, Alan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United Way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alan@uwcdc.org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Warner, Nancy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IRIS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irisncw@gmail.com</w:t>
            </w:r>
          </w:p>
        </w:tc>
      </w:tr>
      <w:tr w:rsidR="00804F9C" w:rsidRPr="00804F9C" w:rsidTr="00804F9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Warren, W</w:t>
            </w:r>
            <w:r w:rsidRPr="00804F9C">
              <w:rPr>
                <w:rFonts w:ascii="Arial" w:eastAsia="Times New Roman" w:hAnsi="Arial" w:cs="Arial"/>
                <w:sz w:val="20"/>
                <w:szCs w:val="20"/>
              </w:rPr>
              <w:t xml:space="preserve">innie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F9C">
              <w:rPr>
                <w:rFonts w:ascii="Arial" w:eastAsia="Times New Roman" w:hAnsi="Arial" w:cs="Arial"/>
                <w:sz w:val="20"/>
                <w:szCs w:val="20"/>
              </w:rPr>
              <w:t>NCESD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9C" w:rsidRPr="00804F9C" w:rsidRDefault="00804F9C" w:rsidP="00804F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4F9C">
              <w:rPr>
                <w:rFonts w:ascii="Arial" w:eastAsia="Times New Roman" w:hAnsi="Arial" w:cs="Arial"/>
                <w:sz w:val="18"/>
                <w:szCs w:val="18"/>
              </w:rPr>
              <w:t>winniew@ncesd.org</w:t>
            </w:r>
          </w:p>
        </w:tc>
      </w:tr>
    </w:tbl>
    <w:p w:rsidR="00804F9C" w:rsidRDefault="00804F9C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p w:rsidR="009125E4" w:rsidRDefault="009125E4"/>
    <w:sectPr w:rsidR="009125E4" w:rsidSect="009125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E4"/>
    <w:rsid w:val="00804F9C"/>
    <w:rsid w:val="00852ED7"/>
    <w:rsid w:val="0091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D08A4-046A-4727-B969-55576DD6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</cp:revision>
  <cp:lastPrinted>2014-08-29T14:38:00Z</cp:lastPrinted>
  <dcterms:created xsi:type="dcterms:W3CDTF">2014-08-29T14:35:00Z</dcterms:created>
  <dcterms:modified xsi:type="dcterms:W3CDTF">2014-08-29T20:25:00Z</dcterms:modified>
</cp:coreProperties>
</file>