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60" w:rsidRDefault="00551160" w:rsidP="000F51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551160" w:rsidRDefault="00551160" w:rsidP="000F511B">
      <w:pPr>
        <w:jc w:val="center"/>
        <w:rPr>
          <w:rFonts w:asciiTheme="majorHAnsi" w:hAnsiTheme="majorHAnsi"/>
          <w:b/>
          <w:sz w:val="24"/>
          <w:szCs w:val="24"/>
        </w:rPr>
      </w:pPr>
    </w:p>
    <w:p w:rsidR="00EE1F6D" w:rsidRDefault="00B32FFA" w:rsidP="007301E5">
      <w:pPr>
        <w:pStyle w:val="Title"/>
        <w:pBdr>
          <w:bottom w:val="single" w:sz="8" w:space="0" w:color="4F81BD" w:themeColor="accent1"/>
        </w:pBdr>
        <w:jc w:val="center"/>
      </w:pPr>
      <w:r>
        <w:t>Chelan-Douglas</w:t>
      </w:r>
      <w:r w:rsidR="00F81178">
        <w:t xml:space="preserve"> CHI</w:t>
      </w:r>
    </w:p>
    <w:p w:rsidR="00EE1F6D" w:rsidRPr="007301E5" w:rsidRDefault="007D034A" w:rsidP="000F51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10</w:t>
      </w:r>
      <w:r w:rsidR="00F81178">
        <w:rPr>
          <w:b/>
          <w:sz w:val="24"/>
          <w:szCs w:val="24"/>
        </w:rPr>
        <w:t>, 2015 9:00 a.m.-11:00 a.m.</w:t>
      </w:r>
    </w:p>
    <w:p w:rsidR="00513495" w:rsidRPr="007301E5" w:rsidRDefault="007D034A" w:rsidP="000A2E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Confluence Health-Miller Street Conference Center</w:t>
      </w:r>
    </w:p>
    <w:p w:rsidR="007D034A" w:rsidRPr="007D034A" w:rsidRDefault="007D034A" w:rsidP="007D034A">
      <w:pPr>
        <w:spacing w:line="240" w:lineRule="auto"/>
        <w:jc w:val="center"/>
        <w:rPr>
          <w:b/>
        </w:rPr>
      </w:pPr>
      <w:r w:rsidRPr="007D034A">
        <w:rPr>
          <w:rFonts w:cs="Arial"/>
          <w:b/>
          <w:shd w:val="clear" w:color="auto" w:fill="FFFFFF"/>
        </w:rPr>
        <w:t>1000-A, N. Miller St., Wenatchee</w:t>
      </w:r>
    </w:p>
    <w:p w:rsidR="000A2E90" w:rsidRPr="00F81178" w:rsidRDefault="000A2E90" w:rsidP="000F511B">
      <w:pPr>
        <w:jc w:val="center"/>
        <w:rPr>
          <w:b/>
          <w:sz w:val="24"/>
          <w:szCs w:val="24"/>
          <w:u w:val="single"/>
        </w:rPr>
      </w:pPr>
    </w:p>
    <w:p w:rsidR="00E62A58" w:rsidRPr="00F81178" w:rsidRDefault="00E62A58" w:rsidP="000F511B">
      <w:pPr>
        <w:jc w:val="center"/>
        <w:rPr>
          <w:b/>
          <w:sz w:val="24"/>
          <w:szCs w:val="24"/>
          <w:u w:val="single"/>
        </w:rPr>
      </w:pPr>
      <w:r w:rsidRPr="00F81178">
        <w:rPr>
          <w:b/>
          <w:sz w:val="24"/>
          <w:szCs w:val="24"/>
          <w:u w:val="single"/>
        </w:rPr>
        <w:t>AGENDA</w:t>
      </w:r>
    </w:p>
    <w:p w:rsidR="00F81178" w:rsidRPr="007D034A" w:rsidRDefault="00F81178" w:rsidP="00F81178"/>
    <w:p w:rsidR="00F81178" w:rsidRPr="007D034A" w:rsidRDefault="00F81178" w:rsidP="00F81178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7D034A">
        <w:rPr>
          <w:rFonts w:cs="Arial"/>
          <w:b/>
          <w:sz w:val="24"/>
          <w:szCs w:val="24"/>
        </w:rPr>
        <w:t>Welcome/introductions</w:t>
      </w:r>
      <w:r w:rsidR="00686770">
        <w:rPr>
          <w:rFonts w:cs="Arial"/>
          <w:b/>
          <w:sz w:val="24"/>
          <w:szCs w:val="24"/>
        </w:rPr>
        <w:t>-Barry Kling CDHD</w:t>
      </w:r>
    </w:p>
    <w:p w:rsidR="00F81178" w:rsidRPr="00686770" w:rsidRDefault="00F81178" w:rsidP="007D034A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7D034A">
        <w:rPr>
          <w:rFonts w:cs="Arial"/>
          <w:b/>
          <w:sz w:val="24"/>
          <w:szCs w:val="24"/>
        </w:rPr>
        <w:t>ACH Process Updates</w:t>
      </w:r>
      <w:r w:rsidR="00686770">
        <w:rPr>
          <w:rFonts w:cs="Arial"/>
          <w:b/>
          <w:sz w:val="24"/>
          <w:szCs w:val="24"/>
        </w:rPr>
        <w:t>-Barry Kling CDHD</w:t>
      </w:r>
    </w:p>
    <w:p w:rsidR="00686770" w:rsidRDefault="00686770" w:rsidP="00686770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Barry presented on “</w:t>
      </w:r>
      <w:r>
        <w:rPr>
          <w:rFonts w:cs="Arial"/>
          <w:i/>
          <w:sz w:val="24"/>
          <w:szCs w:val="24"/>
        </w:rPr>
        <w:t xml:space="preserve">Becoming an ACH:  How We Got Here and </w:t>
      </w:r>
      <w:proofErr w:type="gramStart"/>
      <w:r>
        <w:rPr>
          <w:rFonts w:cs="Arial"/>
          <w:i/>
          <w:sz w:val="24"/>
          <w:szCs w:val="24"/>
        </w:rPr>
        <w:t>What</w:t>
      </w:r>
      <w:proofErr w:type="gramEnd"/>
      <w:r>
        <w:rPr>
          <w:rFonts w:cs="Arial"/>
          <w:i/>
          <w:sz w:val="24"/>
          <w:szCs w:val="24"/>
        </w:rPr>
        <w:t xml:space="preserve"> is Next” </w:t>
      </w:r>
      <w:r>
        <w:rPr>
          <w:rFonts w:cs="Arial"/>
          <w:sz w:val="24"/>
          <w:szCs w:val="24"/>
        </w:rPr>
        <w:t>(presentation slides will be available at link posted below)</w:t>
      </w:r>
    </w:p>
    <w:p w:rsidR="00686770" w:rsidRDefault="00686770" w:rsidP="00686770">
      <w:pPr>
        <w:pStyle w:val="NoSpacing"/>
        <w:ind w:left="1080"/>
        <w:rPr>
          <w:rFonts w:cs="Arial"/>
          <w:sz w:val="24"/>
          <w:szCs w:val="24"/>
        </w:rPr>
      </w:pPr>
    </w:p>
    <w:p w:rsidR="00686770" w:rsidRDefault="00686770" w:rsidP="00686770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Attendee comments specific to the proposed Governance Model:</w:t>
      </w:r>
    </w:p>
    <w:p w:rsidR="00686770" w:rsidRDefault="00686770" w:rsidP="00686770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Some areas have a single stakeholder representation.  Is there a plan for rotating reps through to insure a balanced governance?</w:t>
      </w:r>
    </w:p>
    <w:p w:rsidR="00686770" w:rsidRDefault="00686770" w:rsidP="00686770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This work seems Medicaid focused.  What are the proportions of different insured in Chelan-Douglas </w:t>
      </w:r>
      <w:proofErr w:type="gramStart"/>
      <w:r>
        <w:rPr>
          <w:rFonts w:cs="Arial"/>
          <w:sz w:val="24"/>
          <w:szCs w:val="24"/>
        </w:rPr>
        <w:t>counties.</w:t>
      </w:r>
      <w:proofErr w:type="gramEnd"/>
      <w:r>
        <w:rPr>
          <w:rFonts w:cs="Arial"/>
          <w:sz w:val="24"/>
          <w:szCs w:val="24"/>
        </w:rPr>
        <w:t xml:space="preserve">  David Olson reported approximate “general” numbers that Confluence Health serves (Medicare-50%; Medicaid 10-15%; Other/Commercial 35%) and stresses that these numbers will vary depending on the other healthcare providers/partners as well as the individual communities/counties.  Barry answered that Medicare talks about adopting similar value based model as Medicaid.</w:t>
      </w:r>
    </w:p>
    <w:p w:rsidR="00686770" w:rsidRDefault="00686770" w:rsidP="00686770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HHS says by 2020 any HHS coverage will be value based.</w:t>
      </w:r>
    </w:p>
    <w:p w:rsidR="00686770" w:rsidRPr="00686770" w:rsidRDefault="00686770" w:rsidP="00686770">
      <w:pPr>
        <w:pStyle w:val="NoSpacing"/>
        <w:ind w:left="1800"/>
        <w:rPr>
          <w:rFonts w:cs="Arial"/>
          <w:sz w:val="24"/>
          <w:szCs w:val="24"/>
        </w:rPr>
      </w:pPr>
    </w:p>
    <w:p w:rsidR="00F81178" w:rsidRPr="00686770" w:rsidRDefault="00F81178" w:rsidP="007D034A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7D034A">
        <w:rPr>
          <w:rFonts w:cs="Arial"/>
          <w:b/>
          <w:sz w:val="24"/>
          <w:szCs w:val="24"/>
        </w:rPr>
        <w:t>Local Health District Updates/Projects requiring support of CHI</w:t>
      </w:r>
      <w:r w:rsidR="00686770">
        <w:rPr>
          <w:rFonts w:cs="Arial"/>
          <w:b/>
          <w:sz w:val="24"/>
          <w:szCs w:val="24"/>
        </w:rPr>
        <w:t xml:space="preserve">-Cathy </w:t>
      </w:r>
      <w:proofErr w:type="spellStart"/>
      <w:r w:rsidR="00686770">
        <w:rPr>
          <w:rFonts w:cs="Arial"/>
          <w:b/>
          <w:sz w:val="24"/>
          <w:szCs w:val="24"/>
        </w:rPr>
        <w:t>Meuret</w:t>
      </w:r>
      <w:proofErr w:type="spellEnd"/>
      <w:r w:rsidR="00686770">
        <w:rPr>
          <w:rFonts w:cs="Arial"/>
          <w:b/>
          <w:sz w:val="24"/>
          <w:szCs w:val="24"/>
        </w:rPr>
        <w:t xml:space="preserve"> CDHD</w:t>
      </w:r>
    </w:p>
    <w:p w:rsidR="00077A91" w:rsidRDefault="00686770" w:rsidP="00077A91">
      <w:pPr>
        <w:pStyle w:val="NoSpacing"/>
        <w:ind w:left="1080"/>
        <w:rPr>
          <w:rFonts w:cs="Arial"/>
          <w:sz w:val="24"/>
          <w:szCs w:val="24"/>
        </w:rPr>
      </w:pPr>
      <w:r w:rsidRPr="00686770">
        <w:rPr>
          <w:rFonts w:cs="Arial"/>
          <w:sz w:val="24"/>
          <w:szCs w:val="24"/>
        </w:rPr>
        <w:t xml:space="preserve">Cathy </w:t>
      </w:r>
      <w:proofErr w:type="spellStart"/>
      <w:r w:rsidRPr="00686770">
        <w:rPr>
          <w:rFonts w:cs="Arial"/>
          <w:sz w:val="24"/>
          <w:szCs w:val="24"/>
        </w:rPr>
        <w:t>Meuret</w:t>
      </w:r>
      <w:proofErr w:type="spellEnd"/>
      <w:r>
        <w:rPr>
          <w:rFonts w:cs="Arial"/>
          <w:sz w:val="24"/>
          <w:szCs w:val="24"/>
        </w:rPr>
        <w:t xml:space="preserve"> presented on </w:t>
      </w:r>
      <w:proofErr w:type="gramStart"/>
      <w:r>
        <w:rPr>
          <w:rFonts w:cs="Arial"/>
          <w:i/>
          <w:sz w:val="24"/>
          <w:szCs w:val="24"/>
        </w:rPr>
        <w:t>“ Chelan</w:t>
      </w:r>
      <w:proofErr w:type="gramEnd"/>
      <w:r>
        <w:rPr>
          <w:rFonts w:cs="Arial"/>
          <w:i/>
          <w:sz w:val="24"/>
          <w:szCs w:val="24"/>
        </w:rPr>
        <w:t xml:space="preserve"> Douglas Health Indicators”</w:t>
      </w:r>
      <w:r w:rsidR="00077A91" w:rsidRPr="00077A91">
        <w:rPr>
          <w:rFonts w:cs="Arial"/>
          <w:sz w:val="24"/>
          <w:szCs w:val="24"/>
        </w:rPr>
        <w:t xml:space="preserve"> </w:t>
      </w:r>
      <w:r w:rsidR="00077A91">
        <w:rPr>
          <w:rFonts w:cs="Arial"/>
          <w:sz w:val="24"/>
          <w:szCs w:val="24"/>
        </w:rPr>
        <w:t>(presentation slides will be available at link posted below)</w:t>
      </w:r>
    </w:p>
    <w:p w:rsidR="00686770" w:rsidRPr="00686770" w:rsidRDefault="00686770" w:rsidP="00686770">
      <w:pPr>
        <w:pStyle w:val="NoSpacing"/>
        <w:ind w:left="1080"/>
        <w:rPr>
          <w:rFonts w:cs="Arial"/>
          <w:sz w:val="24"/>
          <w:szCs w:val="24"/>
        </w:rPr>
      </w:pPr>
    </w:p>
    <w:p w:rsidR="00F81178" w:rsidRPr="00077A91" w:rsidRDefault="007D034A" w:rsidP="007D034A">
      <w:pPr>
        <w:pStyle w:val="ListParagraph"/>
        <w:numPr>
          <w:ilvl w:val="0"/>
          <w:numId w:val="5"/>
        </w:numPr>
        <w:spacing w:after="160" w:line="256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Whole person health </w:t>
      </w:r>
    </w:p>
    <w:p w:rsidR="00F81178" w:rsidRDefault="00077A91" w:rsidP="002A477A">
      <w:pPr>
        <w:pStyle w:val="ListParagraph"/>
        <w:spacing w:after="160" w:line="256" w:lineRule="auto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Nancy Warner from IRIS gave a short presentation on a Picture of Health in NCW, an emerging partnership between IRIS and Community Choice.  The attendees were encouraged to think about </w:t>
      </w:r>
      <w:r w:rsidR="00F67F82">
        <w:rPr>
          <w:rFonts w:cs="Arial"/>
          <w:sz w:val="24"/>
          <w:szCs w:val="24"/>
        </w:rPr>
        <w:t>what whole person health means to them and to identify something they have done recently that supports their own personal health and wellness.</w:t>
      </w:r>
    </w:p>
    <w:p w:rsidR="002A477A" w:rsidRDefault="002A477A" w:rsidP="002A477A">
      <w:pPr>
        <w:pStyle w:val="ListParagraph"/>
        <w:spacing w:after="160" w:line="256" w:lineRule="auto"/>
        <w:ind w:left="1080"/>
        <w:rPr>
          <w:rFonts w:cs="Arial"/>
          <w:sz w:val="24"/>
          <w:szCs w:val="24"/>
        </w:rPr>
      </w:pPr>
    </w:p>
    <w:p w:rsidR="002A477A" w:rsidRDefault="002A477A" w:rsidP="002A477A">
      <w:pPr>
        <w:pStyle w:val="ListParagraph"/>
        <w:spacing w:after="160" w:line="256" w:lineRule="auto"/>
        <w:rPr>
          <w:rFonts w:cs="Arial"/>
          <w:b/>
          <w:sz w:val="28"/>
          <w:szCs w:val="24"/>
        </w:rPr>
      </w:pPr>
      <w:r w:rsidRPr="002A477A">
        <w:rPr>
          <w:rFonts w:cs="Arial"/>
          <w:b/>
          <w:sz w:val="28"/>
          <w:szCs w:val="24"/>
        </w:rPr>
        <w:t>CHELAN DOUGLAS MEETING DATES 2015:</w:t>
      </w:r>
    </w:p>
    <w:p w:rsidR="002A477A" w:rsidRDefault="002A477A" w:rsidP="002A477A">
      <w:pPr>
        <w:pStyle w:val="ListParagraph"/>
        <w:numPr>
          <w:ilvl w:val="0"/>
          <w:numId w:val="7"/>
        </w:numPr>
        <w:spacing w:after="160" w:line="256" w:lineRule="auto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July 10</w:t>
      </w:r>
    </w:p>
    <w:p w:rsidR="002A477A" w:rsidRDefault="002A477A" w:rsidP="002A477A">
      <w:pPr>
        <w:pStyle w:val="ListParagraph"/>
        <w:numPr>
          <w:ilvl w:val="0"/>
          <w:numId w:val="7"/>
        </w:numPr>
        <w:spacing w:after="160" w:line="256" w:lineRule="auto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October 2</w:t>
      </w:r>
      <w:bookmarkStart w:id="0" w:name="_GoBack"/>
      <w:bookmarkEnd w:id="0"/>
    </w:p>
    <w:p w:rsidR="00F81178" w:rsidRPr="002A477A" w:rsidRDefault="002A477A" w:rsidP="0017495C">
      <w:pPr>
        <w:pStyle w:val="ListParagraph"/>
        <w:numPr>
          <w:ilvl w:val="0"/>
          <w:numId w:val="7"/>
        </w:numPr>
        <w:spacing w:after="160" w:line="256" w:lineRule="auto"/>
        <w:rPr>
          <w:rFonts w:cs="Arial"/>
          <w:sz w:val="24"/>
          <w:szCs w:val="24"/>
        </w:rPr>
      </w:pPr>
      <w:r w:rsidRPr="002A477A">
        <w:rPr>
          <w:rFonts w:cs="Arial"/>
          <w:b/>
          <w:sz w:val="28"/>
          <w:szCs w:val="24"/>
        </w:rPr>
        <w:t>Dec 11</w:t>
      </w:r>
    </w:p>
    <w:p w:rsidR="00C34415" w:rsidRPr="00F81178" w:rsidRDefault="00C34415" w:rsidP="00C34415">
      <w:pPr>
        <w:jc w:val="center"/>
        <w:rPr>
          <w:b/>
          <w:sz w:val="24"/>
          <w:szCs w:val="24"/>
        </w:rPr>
      </w:pPr>
      <w:r w:rsidRPr="00F81178">
        <w:rPr>
          <w:b/>
          <w:sz w:val="24"/>
          <w:szCs w:val="24"/>
        </w:rPr>
        <w:t xml:space="preserve">Meeting documents can be accessed at: </w:t>
      </w:r>
      <w:hyperlink r:id="rId5" w:history="1">
        <w:r w:rsidR="00686770" w:rsidRPr="00250352">
          <w:rPr>
            <w:rStyle w:val="Hyperlink"/>
          </w:rPr>
          <w:t>http://www.mydocvault.us/chelandouglas-coh.html</w:t>
        </w:r>
      </w:hyperlink>
      <w:r w:rsidR="00686770">
        <w:t xml:space="preserve"> </w:t>
      </w:r>
    </w:p>
    <w:p w:rsidR="00C34415" w:rsidRPr="00F81178" w:rsidRDefault="00C34415" w:rsidP="00C34415">
      <w:pPr>
        <w:jc w:val="center"/>
        <w:rPr>
          <w:b/>
          <w:i/>
          <w:sz w:val="24"/>
          <w:szCs w:val="24"/>
        </w:rPr>
      </w:pPr>
      <w:r w:rsidRPr="00F81178">
        <w:rPr>
          <w:b/>
          <w:i/>
          <w:sz w:val="24"/>
          <w:szCs w:val="24"/>
        </w:rPr>
        <w:t>THANK YOU!</w:t>
      </w:r>
    </w:p>
    <w:p w:rsidR="000534DC" w:rsidRPr="00F81178" w:rsidRDefault="000534DC">
      <w:pPr>
        <w:jc w:val="center"/>
        <w:rPr>
          <w:b/>
          <w:i/>
          <w:sz w:val="24"/>
          <w:szCs w:val="24"/>
        </w:rPr>
      </w:pPr>
    </w:p>
    <w:p w:rsidR="000534DC" w:rsidRPr="00F81178" w:rsidRDefault="000534DC" w:rsidP="000534DC">
      <w:pPr>
        <w:rPr>
          <w:b/>
          <w:i/>
          <w:sz w:val="24"/>
          <w:szCs w:val="24"/>
        </w:rPr>
      </w:pPr>
    </w:p>
    <w:sectPr w:rsidR="000534DC" w:rsidRPr="00F81178" w:rsidSect="00AF0F0C">
      <w:pgSz w:w="12240" w:h="15840"/>
      <w:pgMar w:top="720" w:right="720" w:bottom="720" w:left="720" w:header="720" w:footer="720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BC0"/>
    <w:multiLevelType w:val="hybridMultilevel"/>
    <w:tmpl w:val="84401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7105B2"/>
    <w:multiLevelType w:val="hybridMultilevel"/>
    <w:tmpl w:val="3E968506"/>
    <w:lvl w:ilvl="0" w:tplc="D800E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186B55"/>
    <w:multiLevelType w:val="hybridMultilevel"/>
    <w:tmpl w:val="E04C464E"/>
    <w:lvl w:ilvl="0" w:tplc="819CC55C">
      <w:start w:val="1"/>
      <w:numFmt w:val="decimal"/>
      <w:lvlText w:val="%1"/>
      <w:lvlJc w:val="left"/>
      <w:pPr>
        <w:ind w:left="1440" w:hanging="720"/>
      </w:pPr>
      <w:rPr>
        <w:rFonts w:asciiTheme="majorHAnsi" w:hAnsiTheme="majorHAnsi" w:hint="default"/>
      </w:rPr>
    </w:lvl>
    <w:lvl w:ilvl="1" w:tplc="1C82118E">
      <w:start w:val="1"/>
      <w:numFmt w:val="lowerLetter"/>
      <w:lvlText w:val="%2."/>
      <w:lvlJc w:val="left"/>
      <w:pPr>
        <w:ind w:left="24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2718DC"/>
    <w:multiLevelType w:val="hybridMultilevel"/>
    <w:tmpl w:val="E0D87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2643E0"/>
    <w:multiLevelType w:val="hybridMultilevel"/>
    <w:tmpl w:val="799CF8E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9A04B83"/>
    <w:multiLevelType w:val="hybridMultilevel"/>
    <w:tmpl w:val="115C48E0"/>
    <w:lvl w:ilvl="0" w:tplc="D800E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A06558"/>
    <w:multiLevelType w:val="hybridMultilevel"/>
    <w:tmpl w:val="0ED8F3F8"/>
    <w:lvl w:ilvl="0" w:tplc="9286BF00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6D"/>
    <w:rsid w:val="00000F21"/>
    <w:rsid w:val="00021C99"/>
    <w:rsid w:val="00036FF0"/>
    <w:rsid w:val="00037877"/>
    <w:rsid w:val="00046139"/>
    <w:rsid w:val="000534DC"/>
    <w:rsid w:val="00077A91"/>
    <w:rsid w:val="00082C18"/>
    <w:rsid w:val="000A2E90"/>
    <w:rsid w:val="000E6848"/>
    <w:rsid w:val="000F511B"/>
    <w:rsid w:val="001055CB"/>
    <w:rsid w:val="00122139"/>
    <w:rsid w:val="0014661A"/>
    <w:rsid w:val="00171EA9"/>
    <w:rsid w:val="002231DF"/>
    <w:rsid w:val="00237E8E"/>
    <w:rsid w:val="00273C2C"/>
    <w:rsid w:val="002A259B"/>
    <w:rsid w:val="002A477A"/>
    <w:rsid w:val="002D2727"/>
    <w:rsid w:val="00301AC8"/>
    <w:rsid w:val="00356746"/>
    <w:rsid w:val="00360AF9"/>
    <w:rsid w:val="003B5A59"/>
    <w:rsid w:val="003C5355"/>
    <w:rsid w:val="003C7F57"/>
    <w:rsid w:val="003F7D99"/>
    <w:rsid w:val="0041518B"/>
    <w:rsid w:val="00463DAD"/>
    <w:rsid w:val="00482EB3"/>
    <w:rsid w:val="00495F51"/>
    <w:rsid w:val="004C3662"/>
    <w:rsid w:val="004C3F85"/>
    <w:rsid w:val="004F5A8B"/>
    <w:rsid w:val="00513495"/>
    <w:rsid w:val="00551160"/>
    <w:rsid w:val="005E6F17"/>
    <w:rsid w:val="00612196"/>
    <w:rsid w:val="00647D22"/>
    <w:rsid w:val="0066381E"/>
    <w:rsid w:val="00674290"/>
    <w:rsid w:val="00686770"/>
    <w:rsid w:val="0069745B"/>
    <w:rsid w:val="006E15DE"/>
    <w:rsid w:val="007301E5"/>
    <w:rsid w:val="007B25F9"/>
    <w:rsid w:val="007D034A"/>
    <w:rsid w:val="007F7D1A"/>
    <w:rsid w:val="00817412"/>
    <w:rsid w:val="00817905"/>
    <w:rsid w:val="008A2C8E"/>
    <w:rsid w:val="009246B7"/>
    <w:rsid w:val="00946924"/>
    <w:rsid w:val="00984252"/>
    <w:rsid w:val="00991C72"/>
    <w:rsid w:val="00994D25"/>
    <w:rsid w:val="009A0CB4"/>
    <w:rsid w:val="009B76EF"/>
    <w:rsid w:val="009D4D1B"/>
    <w:rsid w:val="009F6F1C"/>
    <w:rsid w:val="00A22364"/>
    <w:rsid w:val="00A61AD5"/>
    <w:rsid w:val="00A658AF"/>
    <w:rsid w:val="00A663A0"/>
    <w:rsid w:val="00AF0F0C"/>
    <w:rsid w:val="00B0012C"/>
    <w:rsid w:val="00B059CF"/>
    <w:rsid w:val="00B13621"/>
    <w:rsid w:val="00B32FFA"/>
    <w:rsid w:val="00B8130A"/>
    <w:rsid w:val="00B863AB"/>
    <w:rsid w:val="00BA421F"/>
    <w:rsid w:val="00BF6CBF"/>
    <w:rsid w:val="00C34415"/>
    <w:rsid w:val="00C3538F"/>
    <w:rsid w:val="00C508CC"/>
    <w:rsid w:val="00C715D3"/>
    <w:rsid w:val="00C87EE4"/>
    <w:rsid w:val="00DD223C"/>
    <w:rsid w:val="00DE6791"/>
    <w:rsid w:val="00E54117"/>
    <w:rsid w:val="00E62A58"/>
    <w:rsid w:val="00E703BC"/>
    <w:rsid w:val="00EB5B06"/>
    <w:rsid w:val="00ED304F"/>
    <w:rsid w:val="00EE1F6D"/>
    <w:rsid w:val="00F50E76"/>
    <w:rsid w:val="00F564D0"/>
    <w:rsid w:val="00F67F82"/>
    <w:rsid w:val="00F8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9F701-9B45-4106-9D32-E7D7F69ED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3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56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6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3">
    <w:name w:val="Table Grid3"/>
    <w:basedOn w:val="TableNormal"/>
    <w:next w:val="TableGrid"/>
    <w:uiPriority w:val="59"/>
    <w:rsid w:val="00AF0F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F0F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44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1178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3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docvault.us/chelandouglas-co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Deitz</dc:creator>
  <cp:lastModifiedBy>Deb</cp:lastModifiedBy>
  <cp:revision>4</cp:revision>
  <cp:lastPrinted>2015-03-19T00:04:00Z</cp:lastPrinted>
  <dcterms:created xsi:type="dcterms:W3CDTF">2015-04-16T22:55:00Z</dcterms:created>
  <dcterms:modified xsi:type="dcterms:W3CDTF">2015-04-16T23:23:00Z</dcterms:modified>
</cp:coreProperties>
</file>