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F9" w:rsidRPr="005D2DCB" w:rsidRDefault="003E58F9" w:rsidP="003E58F9">
      <w:pPr>
        <w:jc w:val="center"/>
        <w:rPr>
          <w:b/>
          <w:sz w:val="28"/>
          <w:szCs w:val="28"/>
        </w:rPr>
      </w:pPr>
      <w:r w:rsidRPr="005D2DCB">
        <w:rPr>
          <w:b/>
          <w:sz w:val="28"/>
          <w:szCs w:val="28"/>
        </w:rPr>
        <w:t>Diagnostic Criteria for Major Depressive Disorder and Depressive Episodes</w:t>
      </w:r>
    </w:p>
    <w:p w:rsidR="003E58F9" w:rsidRPr="00761097" w:rsidRDefault="003E58F9" w:rsidP="0076109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5A2059">
        <w:rPr>
          <w:b/>
        </w:rPr>
        <w:t>Five (or more) of the following symptoms have been present during the same 2-week period and represent a change from previous functioning; at least one of the symptoms is either (1) depressed mood or (2) loss of interest or pleasure.</w:t>
      </w:r>
    </w:p>
    <w:p w:rsidR="003E58F9" w:rsidRPr="005A2059" w:rsidRDefault="003E58F9" w:rsidP="00185331">
      <w:pPr>
        <w:pStyle w:val="ListParagraph"/>
        <w:numPr>
          <w:ilvl w:val="0"/>
          <w:numId w:val="5"/>
        </w:numPr>
        <w:spacing w:after="0" w:line="240" w:lineRule="auto"/>
      </w:pPr>
      <w:r w:rsidRPr="005A2059">
        <w:t>Depressed mood most of the day, nearly every day, as indicated by either subjective report (e.g., feels sad or empty) or observation made by others (e.g., appears tearful). Note: In children and adolescents, can be irritable mood.</w:t>
      </w:r>
    </w:p>
    <w:p w:rsidR="003E58F9" w:rsidRPr="005A2059" w:rsidRDefault="003E58F9" w:rsidP="00185331">
      <w:pPr>
        <w:pStyle w:val="ListParagraph"/>
        <w:numPr>
          <w:ilvl w:val="0"/>
          <w:numId w:val="5"/>
        </w:numPr>
        <w:spacing w:after="0" w:line="240" w:lineRule="auto"/>
      </w:pPr>
      <w:r w:rsidRPr="005A2059">
        <w:t>Markedly diminished interest or pleasure in all, or almost all, activities most of the day, nearly every day (as indicated by either subjective account or observation made by others).</w:t>
      </w:r>
    </w:p>
    <w:p w:rsidR="003E58F9" w:rsidRPr="005A2059" w:rsidRDefault="003E58F9" w:rsidP="00185331">
      <w:pPr>
        <w:pStyle w:val="ListParagraph"/>
        <w:numPr>
          <w:ilvl w:val="0"/>
          <w:numId w:val="5"/>
        </w:numPr>
        <w:spacing w:after="0" w:line="240" w:lineRule="auto"/>
      </w:pPr>
      <w:r w:rsidRPr="005A2059">
        <w:t>Significant weight loss when not dieting or weight gain (e.g., a change of more than 5 percent of body weight in a month), or decrease or increase in appetite nearly every day. Note: In children, consider failure to make expected weight gains.</w:t>
      </w:r>
    </w:p>
    <w:p w:rsidR="003E58F9" w:rsidRPr="005A2059" w:rsidRDefault="003E58F9" w:rsidP="00185331">
      <w:pPr>
        <w:pStyle w:val="ListParagraph"/>
        <w:numPr>
          <w:ilvl w:val="0"/>
          <w:numId w:val="5"/>
        </w:numPr>
        <w:spacing w:after="0" w:line="240" w:lineRule="auto"/>
      </w:pPr>
      <w:r w:rsidRPr="005A2059">
        <w:t>Insomnia or hypersomnia nearly every day.</w:t>
      </w:r>
    </w:p>
    <w:p w:rsidR="003E58F9" w:rsidRPr="005A2059" w:rsidRDefault="003E58F9" w:rsidP="00185331">
      <w:pPr>
        <w:pStyle w:val="ListParagraph"/>
        <w:numPr>
          <w:ilvl w:val="0"/>
          <w:numId w:val="5"/>
        </w:numPr>
        <w:spacing w:after="0" w:line="240" w:lineRule="auto"/>
      </w:pPr>
      <w:r w:rsidRPr="005A2059">
        <w:t>Psychomotor agitation or retardation nearly every day (observable by others, not merely subjective feelings of restlessness or being slowed down).</w:t>
      </w:r>
    </w:p>
    <w:p w:rsidR="003E58F9" w:rsidRPr="005A2059" w:rsidRDefault="003E58F9" w:rsidP="00185331">
      <w:pPr>
        <w:pStyle w:val="ListParagraph"/>
        <w:numPr>
          <w:ilvl w:val="0"/>
          <w:numId w:val="5"/>
        </w:numPr>
        <w:spacing w:after="0" w:line="240" w:lineRule="auto"/>
      </w:pPr>
      <w:r w:rsidRPr="005A2059">
        <w:t>Fatigue or loss of energy nearly every day.</w:t>
      </w:r>
    </w:p>
    <w:p w:rsidR="003E58F9" w:rsidRPr="005A2059" w:rsidRDefault="003E58F9" w:rsidP="00185331">
      <w:pPr>
        <w:pStyle w:val="ListParagraph"/>
        <w:numPr>
          <w:ilvl w:val="0"/>
          <w:numId w:val="5"/>
        </w:numPr>
        <w:spacing w:after="0" w:line="240" w:lineRule="auto"/>
      </w:pPr>
      <w:r w:rsidRPr="005A2059">
        <w:t>Feelings of worthlessness or excessive or inappropriate guilt (which may be delusional) nearly every day (not merely self-reproach or guilt about being sick).</w:t>
      </w:r>
    </w:p>
    <w:p w:rsidR="003E58F9" w:rsidRPr="005A2059" w:rsidRDefault="003E58F9" w:rsidP="00185331">
      <w:pPr>
        <w:pStyle w:val="ListParagraph"/>
        <w:numPr>
          <w:ilvl w:val="0"/>
          <w:numId w:val="5"/>
        </w:numPr>
        <w:spacing w:after="0" w:line="240" w:lineRule="auto"/>
      </w:pPr>
      <w:r w:rsidRPr="005A2059">
        <w:t>Diminished ability to think or concentrate, or indecisiveness, nearly every day (either by subjective account or as observed by others).</w:t>
      </w:r>
    </w:p>
    <w:p w:rsidR="003E58F9" w:rsidRPr="005A2059" w:rsidRDefault="003E58F9" w:rsidP="00185331">
      <w:pPr>
        <w:pStyle w:val="ListParagraph"/>
        <w:numPr>
          <w:ilvl w:val="0"/>
          <w:numId w:val="5"/>
        </w:numPr>
        <w:spacing w:after="0" w:line="240" w:lineRule="auto"/>
      </w:pPr>
      <w:r w:rsidRPr="005A2059">
        <w:t>Recurrent thoughts of death (not just fear of dying), recurrent suicidal ideation without a specific plan, or a suicide attempt or a</w:t>
      </w:r>
      <w:r w:rsidR="00185331" w:rsidRPr="005A2059">
        <w:t xml:space="preserve"> specific plan for committing </w:t>
      </w:r>
      <w:r w:rsidRPr="005A2059">
        <w:t>suicide.</w:t>
      </w:r>
    </w:p>
    <w:p w:rsidR="003E58F9" w:rsidRPr="00185331" w:rsidRDefault="003E58F9" w:rsidP="003E58F9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185331">
        <w:rPr>
          <w:b/>
        </w:rPr>
        <w:t>The symptoms cause clinically significant distress or impairment in social, occupational or other important areas of functioning.</w:t>
      </w:r>
    </w:p>
    <w:p w:rsidR="003E58F9" w:rsidRDefault="003E58F9" w:rsidP="003E58F9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185331">
        <w:rPr>
          <w:b/>
        </w:rPr>
        <w:t>The symptoms are not due to the direct physiological effects of a substance (e.g., a</w:t>
      </w:r>
      <w:r w:rsidR="00185331">
        <w:rPr>
          <w:b/>
        </w:rPr>
        <w:t xml:space="preserve"> </w:t>
      </w:r>
      <w:r w:rsidRPr="00185331">
        <w:rPr>
          <w:b/>
        </w:rPr>
        <w:t>drug of abuse, a medication) or a general medical c</w:t>
      </w:r>
      <w:r w:rsidR="00761097">
        <w:rPr>
          <w:b/>
        </w:rPr>
        <w:t>ondition (e.g., hypothyroidism).</w:t>
      </w:r>
    </w:p>
    <w:p w:rsidR="00175DBC" w:rsidRDefault="00175DBC" w:rsidP="00175DBC">
      <w:pPr>
        <w:spacing w:after="0" w:line="240" w:lineRule="auto"/>
        <w:ind w:left="360"/>
        <w:rPr>
          <w:b/>
        </w:rPr>
      </w:pPr>
    </w:p>
    <w:p w:rsidR="00175DBC" w:rsidRPr="00175DBC" w:rsidRDefault="00175DBC" w:rsidP="00175DBC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175DBC">
        <w:rPr>
          <w:b/>
          <w:sz w:val="28"/>
          <w:szCs w:val="28"/>
        </w:rPr>
        <w:t>Assessment Guidelines for Depression</w:t>
      </w:r>
    </w:p>
    <w:p w:rsidR="004215FD" w:rsidRDefault="004215FD" w:rsidP="004215FD">
      <w:pPr>
        <w:spacing w:after="0" w:line="240" w:lineRule="auto"/>
      </w:pPr>
    </w:p>
    <w:p w:rsidR="004215FD" w:rsidRPr="004215FD" w:rsidRDefault="004215FD" w:rsidP="004215FD">
      <w:p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215FD">
        <w:rPr>
          <w:b/>
        </w:rPr>
        <w:t xml:space="preserve">Evaluate </w:t>
      </w:r>
    </w:p>
    <w:p w:rsidR="004215FD" w:rsidRPr="004215FD" w:rsidRDefault="004215FD" w:rsidP="004215FD">
      <w:pPr>
        <w:numPr>
          <w:ilvl w:val="0"/>
          <w:numId w:val="8"/>
        </w:numPr>
        <w:spacing w:after="0" w:line="240" w:lineRule="auto"/>
      </w:pPr>
      <w:r w:rsidRPr="004215FD">
        <w:t>Length and severity of depression</w:t>
      </w:r>
    </w:p>
    <w:p w:rsidR="004215FD" w:rsidRPr="004215FD" w:rsidRDefault="004215FD" w:rsidP="004215FD">
      <w:pPr>
        <w:numPr>
          <w:ilvl w:val="0"/>
          <w:numId w:val="8"/>
        </w:numPr>
        <w:spacing w:after="0" w:line="240" w:lineRule="auto"/>
      </w:pPr>
      <w:r w:rsidRPr="004215FD">
        <w:t>Absence or presence of identifiable stressor</w:t>
      </w:r>
    </w:p>
    <w:p w:rsidR="004215FD" w:rsidRPr="004215FD" w:rsidRDefault="004215FD" w:rsidP="004215FD">
      <w:pPr>
        <w:numPr>
          <w:ilvl w:val="0"/>
          <w:numId w:val="8"/>
        </w:numPr>
        <w:spacing w:after="0" w:line="240" w:lineRule="auto"/>
      </w:pPr>
      <w:r w:rsidRPr="004215FD">
        <w:t>Impact on functioning</w:t>
      </w:r>
    </w:p>
    <w:p w:rsidR="004215FD" w:rsidRPr="004215FD" w:rsidRDefault="004215FD" w:rsidP="004215FD">
      <w:pPr>
        <w:numPr>
          <w:ilvl w:val="0"/>
          <w:numId w:val="8"/>
        </w:numPr>
        <w:spacing w:after="0" w:line="240" w:lineRule="auto"/>
      </w:pPr>
      <w:r w:rsidRPr="004215FD">
        <w:t xml:space="preserve">Need for specialized </w:t>
      </w:r>
      <w:proofErr w:type="spellStart"/>
      <w:r w:rsidRPr="004215FD">
        <w:t>tx</w:t>
      </w:r>
      <w:proofErr w:type="spellEnd"/>
      <w:r w:rsidRPr="004215FD">
        <w:t xml:space="preserve"> (due to comorbidity or </w:t>
      </w:r>
      <w:r w:rsidR="005877B3" w:rsidRPr="004215FD">
        <w:t>co-occurring</w:t>
      </w:r>
      <w:r w:rsidRPr="004215FD">
        <w:t xml:space="preserve"> disorders, failed attempts with multiple medications)</w:t>
      </w:r>
    </w:p>
    <w:p w:rsidR="004215FD" w:rsidRPr="004215FD" w:rsidRDefault="004215FD" w:rsidP="004215FD">
      <w:pPr>
        <w:numPr>
          <w:ilvl w:val="0"/>
          <w:numId w:val="8"/>
        </w:numPr>
        <w:spacing w:after="0" w:line="240" w:lineRule="auto"/>
      </w:pPr>
      <w:r w:rsidRPr="004215FD">
        <w:t>Request for therapy  (needing to talk vs assessment/monitoring)</w:t>
      </w:r>
    </w:p>
    <w:p w:rsidR="004215FD" w:rsidRDefault="004215FD" w:rsidP="004215FD">
      <w:pPr>
        <w:numPr>
          <w:ilvl w:val="0"/>
          <w:numId w:val="8"/>
        </w:numPr>
        <w:spacing w:after="0" w:line="240" w:lineRule="auto"/>
      </w:pPr>
      <w:r w:rsidRPr="004215FD">
        <w:t>Nee</w:t>
      </w:r>
      <w:r w:rsidR="005877B3">
        <w:t>d for immediate intervention (suicidal ideation</w:t>
      </w:r>
      <w:r w:rsidRPr="004215FD">
        <w:t xml:space="preserve"> w/intent/plan, psychotic features, </w:t>
      </w:r>
      <w:proofErr w:type="spellStart"/>
      <w:r w:rsidRPr="004215FD">
        <w:t>etc</w:t>
      </w:r>
      <w:proofErr w:type="spellEnd"/>
      <w:r w:rsidRPr="004215FD">
        <w:t>)</w:t>
      </w:r>
    </w:p>
    <w:p w:rsidR="004215FD" w:rsidRDefault="004215FD" w:rsidP="004215FD">
      <w:pPr>
        <w:spacing w:after="0" w:line="240" w:lineRule="auto"/>
        <w:ind w:left="2160"/>
      </w:pPr>
    </w:p>
    <w:p w:rsidR="004215FD" w:rsidRPr="004215FD" w:rsidRDefault="004215FD" w:rsidP="004215FD">
      <w:pPr>
        <w:spacing w:after="0" w:line="240" w:lineRule="auto"/>
      </w:pPr>
      <w:r>
        <w:rPr>
          <w:b/>
        </w:rPr>
        <w:t xml:space="preserve">      </w:t>
      </w:r>
      <w:r w:rsidRPr="004215FD">
        <w:rPr>
          <w:b/>
        </w:rPr>
        <w:t xml:space="preserve">Screen for conditions that may mimic or </w:t>
      </w:r>
      <w:proofErr w:type="spellStart"/>
      <w:r w:rsidRPr="004215FD">
        <w:rPr>
          <w:b/>
        </w:rPr>
        <w:t>co exist</w:t>
      </w:r>
      <w:proofErr w:type="spellEnd"/>
      <w:r w:rsidRPr="004215FD">
        <w:rPr>
          <w:b/>
        </w:rPr>
        <w:t xml:space="preserve"> with Major Depressive Disorder:</w:t>
      </w:r>
    </w:p>
    <w:p w:rsidR="004215FD" w:rsidRPr="005D2DCB" w:rsidRDefault="004215FD" w:rsidP="004215FD">
      <w:pPr>
        <w:spacing w:after="0" w:line="240" w:lineRule="auto"/>
        <w:ind w:left="360"/>
        <w:rPr>
          <w:b/>
        </w:rPr>
      </w:pPr>
    </w:p>
    <w:p w:rsidR="004215FD" w:rsidRPr="005A2059" w:rsidRDefault="004215FD" w:rsidP="004215FD">
      <w:pPr>
        <w:pStyle w:val="ListParagraph"/>
        <w:numPr>
          <w:ilvl w:val="0"/>
          <w:numId w:val="8"/>
        </w:numPr>
        <w:spacing w:after="0" w:line="240" w:lineRule="auto"/>
      </w:pPr>
      <w:r w:rsidRPr="005A2059">
        <w:t>Substance abuse causing depressed mood (</w:t>
      </w:r>
      <w:proofErr w:type="spellStart"/>
      <w:r w:rsidRPr="005A2059">
        <w:t>eg</w:t>
      </w:r>
      <w:proofErr w:type="spellEnd"/>
      <w:r w:rsidRPr="005A2059">
        <w:t xml:space="preserve">. drugs, alcohol, medications) </w:t>
      </w:r>
    </w:p>
    <w:p w:rsidR="004215FD" w:rsidRPr="005A2059" w:rsidRDefault="004215FD" w:rsidP="004215FD">
      <w:pPr>
        <w:pStyle w:val="ListParagraph"/>
        <w:numPr>
          <w:ilvl w:val="0"/>
          <w:numId w:val="8"/>
        </w:numPr>
        <w:spacing w:after="0" w:line="240" w:lineRule="auto"/>
      </w:pPr>
      <w:r w:rsidRPr="005A2059">
        <w:t>Medical illness causing depressed mood</w:t>
      </w:r>
    </w:p>
    <w:p w:rsidR="004215FD" w:rsidRPr="005A2059" w:rsidRDefault="004215FD" w:rsidP="004215FD">
      <w:pPr>
        <w:pStyle w:val="ListParagraph"/>
        <w:numPr>
          <w:ilvl w:val="0"/>
          <w:numId w:val="8"/>
        </w:numPr>
        <w:spacing w:after="0" w:line="240" w:lineRule="auto"/>
      </w:pPr>
      <w:r w:rsidRPr="005A2059">
        <w:t xml:space="preserve">Other psychiatric disorders: mania, hypomania, bipolar, schizoaffective, schizophrenia, etc. </w:t>
      </w:r>
    </w:p>
    <w:p w:rsidR="004215FD" w:rsidRDefault="004215FD" w:rsidP="004215FD">
      <w:pPr>
        <w:pStyle w:val="ListParagraph"/>
        <w:numPr>
          <w:ilvl w:val="0"/>
          <w:numId w:val="8"/>
        </w:numPr>
        <w:spacing w:after="0" w:line="240" w:lineRule="auto"/>
      </w:pPr>
      <w:r w:rsidRPr="005A2059">
        <w:t>Bereavement unless persist for &gt; two months or show marked functional impairment, morbid preoccupation with worthlessness, suicidal ideation, psychotic symptoms, or psychomotor retardation.</w:t>
      </w:r>
    </w:p>
    <w:p w:rsidR="005D2DCB" w:rsidRDefault="005D2DCB" w:rsidP="005D2DCB">
      <w:pPr>
        <w:spacing w:after="0" w:line="240" w:lineRule="auto"/>
      </w:pPr>
    </w:p>
    <w:p w:rsidR="005D2DCB" w:rsidRDefault="005D2DCB" w:rsidP="005D2DCB">
      <w:pPr>
        <w:spacing w:after="0" w:line="240" w:lineRule="auto"/>
        <w:rPr>
          <w:b/>
        </w:rPr>
      </w:pPr>
      <w:r>
        <w:t xml:space="preserve">        </w:t>
      </w:r>
      <w:r w:rsidRPr="005D2DCB">
        <w:rPr>
          <w:b/>
        </w:rPr>
        <w:t xml:space="preserve"> In addition to the above DSM-5 criteria, children and adolescents may </w:t>
      </w:r>
      <w:r>
        <w:rPr>
          <w:b/>
        </w:rPr>
        <w:t xml:space="preserve">also have some of the following  </w:t>
      </w:r>
    </w:p>
    <w:p w:rsidR="005D2DCB" w:rsidRPr="005D2DCB" w:rsidRDefault="005D2DCB" w:rsidP="005D2DCB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proofErr w:type="gramStart"/>
      <w:r w:rsidRPr="005D2DCB">
        <w:rPr>
          <w:b/>
        </w:rPr>
        <w:t>symptoms</w:t>
      </w:r>
      <w:proofErr w:type="gramEnd"/>
      <w:r w:rsidRPr="005D2DCB">
        <w:rPr>
          <w:b/>
        </w:rPr>
        <w:t>:</w:t>
      </w:r>
    </w:p>
    <w:p w:rsidR="005D2DCB" w:rsidRPr="005D2DCB" w:rsidRDefault="005D2DCB" w:rsidP="005D2DCB">
      <w:pPr>
        <w:spacing w:after="0" w:line="240" w:lineRule="auto"/>
        <w:rPr>
          <w:b/>
        </w:rPr>
      </w:pPr>
    </w:p>
    <w:p w:rsidR="005D2DCB" w:rsidRPr="005D2DCB" w:rsidRDefault="005D2DCB" w:rsidP="005D2DCB">
      <w:pPr>
        <w:pStyle w:val="ListParagraph"/>
        <w:numPr>
          <w:ilvl w:val="0"/>
          <w:numId w:val="9"/>
        </w:numPr>
        <w:spacing w:after="0" w:line="240" w:lineRule="auto"/>
      </w:pPr>
      <w:r w:rsidRPr="005D2DCB">
        <w:t>Persistent sad or irritable mood</w:t>
      </w:r>
    </w:p>
    <w:p w:rsidR="005D2DCB" w:rsidRDefault="005D2DCB" w:rsidP="005D2DCB">
      <w:pPr>
        <w:pStyle w:val="ListParagraph"/>
        <w:numPr>
          <w:ilvl w:val="0"/>
          <w:numId w:val="9"/>
        </w:numPr>
        <w:spacing w:after="0" w:line="240" w:lineRule="auto"/>
      </w:pPr>
      <w:r w:rsidRPr="005D2DCB">
        <w:t>Frequent vague, non-specific physical complaints</w:t>
      </w:r>
    </w:p>
    <w:p w:rsidR="005D2DCB" w:rsidRDefault="005D2DCB" w:rsidP="005D2DCB">
      <w:pPr>
        <w:pStyle w:val="ListParagraph"/>
        <w:numPr>
          <w:ilvl w:val="0"/>
          <w:numId w:val="9"/>
        </w:numPr>
        <w:spacing w:after="0" w:line="240" w:lineRule="auto"/>
      </w:pPr>
      <w:r w:rsidRPr="005D2DCB">
        <w:t>Frequent absences from school or poor performance in school</w:t>
      </w:r>
    </w:p>
    <w:p w:rsidR="005D2DCB" w:rsidRPr="005D2DCB" w:rsidRDefault="005D2DCB" w:rsidP="005D2DCB">
      <w:pPr>
        <w:pStyle w:val="ListParagraph"/>
        <w:numPr>
          <w:ilvl w:val="0"/>
          <w:numId w:val="9"/>
        </w:numPr>
        <w:spacing w:after="0" w:line="240" w:lineRule="auto"/>
      </w:pPr>
      <w:r w:rsidRPr="005D2DCB">
        <w:t>Being bored</w:t>
      </w:r>
    </w:p>
    <w:p w:rsidR="005D2DCB" w:rsidRPr="005D2DCB" w:rsidRDefault="005D2DCB" w:rsidP="005D2DCB">
      <w:pPr>
        <w:pStyle w:val="ListParagraph"/>
        <w:numPr>
          <w:ilvl w:val="0"/>
          <w:numId w:val="9"/>
        </w:numPr>
        <w:spacing w:after="0" w:line="240" w:lineRule="auto"/>
      </w:pPr>
      <w:r w:rsidRPr="005D2DCB">
        <w:t>Alcohol or substance abuse</w:t>
      </w:r>
    </w:p>
    <w:p w:rsidR="005D2DCB" w:rsidRPr="005D2DCB" w:rsidRDefault="005D2DCB" w:rsidP="005D2DCB">
      <w:pPr>
        <w:pStyle w:val="ListParagraph"/>
        <w:numPr>
          <w:ilvl w:val="0"/>
          <w:numId w:val="9"/>
        </w:numPr>
        <w:spacing w:after="0" w:line="240" w:lineRule="auto"/>
      </w:pPr>
      <w:r w:rsidRPr="005D2DCB">
        <w:t>Increased irritability, anger or hostility</w:t>
      </w:r>
    </w:p>
    <w:p w:rsidR="005D2DCB" w:rsidRDefault="005D2DCB" w:rsidP="005D2DCB">
      <w:pPr>
        <w:pStyle w:val="ListParagraph"/>
        <w:numPr>
          <w:ilvl w:val="0"/>
          <w:numId w:val="9"/>
        </w:numPr>
        <w:spacing w:after="0" w:line="240" w:lineRule="auto"/>
      </w:pPr>
      <w:r w:rsidRPr="005D2DCB">
        <w:t>Reckless behavior</w:t>
      </w:r>
    </w:p>
    <w:p w:rsidR="004215FD" w:rsidRDefault="004215FD" w:rsidP="004215FD">
      <w:pPr>
        <w:spacing w:after="0" w:line="240" w:lineRule="auto"/>
      </w:pPr>
    </w:p>
    <w:p w:rsidR="00175DBC" w:rsidRPr="00175DBC" w:rsidRDefault="00175DBC" w:rsidP="00175DBC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Pr="00175DBC">
        <w:rPr>
          <w:b/>
        </w:rPr>
        <w:t>Questio</w:t>
      </w:r>
      <w:r w:rsidR="00245D52">
        <w:rPr>
          <w:b/>
        </w:rPr>
        <w:t>ns to include for a positive PHQ</w:t>
      </w:r>
      <w:r w:rsidRPr="00175DBC">
        <w:rPr>
          <w:b/>
        </w:rPr>
        <w:t>:</w:t>
      </w:r>
    </w:p>
    <w:p w:rsidR="00175DBC" w:rsidRPr="00175DBC" w:rsidRDefault="00175DBC" w:rsidP="00175DBC">
      <w:pPr>
        <w:pStyle w:val="ListParagraph"/>
        <w:numPr>
          <w:ilvl w:val="0"/>
          <w:numId w:val="14"/>
        </w:numPr>
        <w:spacing w:after="0" w:line="240" w:lineRule="auto"/>
      </w:pPr>
      <w:r w:rsidRPr="00175DBC">
        <w:t>When did this start? (</w:t>
      </w:r>
      <w:proofErr w:type="gramStart"/>
      <w:r w:rsidRPr="00175DBC">
        <w:t>out</w:t>
      </w:r>
      <w:proofErr w:type="gramEnd"/>
      <w:r w:rsidRPr="00175DBC">
        <w:t xml:space="preserve"> of the blue or with a precipitating event?)</w:t>
      </w:r>
    </w:p>
    <w:p w:rsidR="00175DBC" w:rsidRPr="00175DBC" w:rsidRDefault="00175DBC" w:rsidP="00175DBC">
      <w:pPr>
        <w:pStyle w:val="ListParagraph"/>
        <w:numPr>
          <w:ilvl w:val="0"/>
          <w:numId w:val="14"/>
        </w:numPr>
        <w:spacing w:after="0" w:line="240" w:lineRule="auto"/>
      </w:pPr>
      <w:r w:rsidRPr="00175DBC">
        <w:t>Have you ever felt like this before? (</w:t>
      </w:r>
      <w:proofErr w:type="gramStart"/>
      <w:r w:rsidRPr="00175DBC">
        <w:t>onset</w:t>
      </w:r>
      <w:proofErr w:type="gramEnd"/>
      <w:r w:rsidRPr="00175DBC">
        <w:t xml:space="preserve"> for clinical depression is late teens early 20’s and is cyclic).</w:t>
      </w:r>
    </w:p>
    <w:p w:rsidR="00175DBC" w:rsidRPr="00175DBC" w:rsidRDefault="00175DBC" w:rsidP="00175DBC">
      <w:pPr>
        <w:pStyle w:val="ListParagraph"/>
        <w:numPr>
          <w:ilvl w:val="0"/>
          <w:numId w:val="14"/>
        </w:numPr>
        <w:spacing w:after="0" w:line="240" w:lineRule="auto"/>
      </w:pPr>
      <w:r w:rsidRPr="00175DBC">
        <w:t>Any HX of past psychiatric treatment (counseling, medication, inpatient?)</w:t>
      </w:r>
    </w:p>
    <w:p w:rsidR="00175DBC" w:rsidRPr="00175DBC" w:rsidRDefault="00175DBC" w:rsidP="00175DBC">
      <w:pPr>
        <w:pStyle w:val="ListParagraph"/>
        <w:numPr>
          <w:ilvl w:val="0"/>
          <w:numId w:val="14"/>
        </w:numPr>
        <w:spacing w:after="0" w:line="240" w:lineRule="auto"/>
      </w:pPr>
      <w:r w:rsidRPr="00175DBC">
        <w:t>If you have had treatment what worked?</w:t>
      </w:r>
    </w:p>
    <w:p w:rsidR="004215FD" w:rsidRDefault="00175DBC" w:rsidP="00175DBC">
      <w:pPr>
        <w:pStyle w:val="ListParagraph"/>
        <w:numPr>
          <w:ilvl w:val="0"/>
          <w:numId w:val="14"/>
        </w:numPr>
        <w:spacing w:after="0" w:line="240" w:lineRule="auto"/>
      </w:pPr>
      <w:r w:rsidRPr="00175DBC">
        <w:t>Rule out Bipolar disorders</w:t>
      </w:r>
      <w:r>
        <w:t xml:space="preserve"> (assess sleep patterns)</w:t>
      </w:r>
    </w:p>
    <w:p w:rsidR="00175DBC" w:rsidRDefault="00175DBC" w:rsidP="00175DBC">
      <w:pPr>
        <w:pStyle w:val="ListParagraph"/>
        <w:spacing w:after="0" w:line="240" w:lineRule="auto"/>
        <w:ind w:left="1080"/>
      </w:pPr>
    </w:p>
    <w:p w:rsidR="005D2DCB" w:rsidRPr="004215FD" w:rsidRDefault="004215FD" w:rsidP="004215FD">
      <w:pPr>
        <w:spacing w:after="0" w:line="240" w:lineRule="auto"/>
        <w:jc w:val="center"/>
        <w:rPr>
          <w:b/>
          <w:sz w:val="24"/>
          <w:szCs w:val="24"/>
        </w:rPr>
      </w:pPr>
      <w:r w:rsidRPr="004215FD">
        <w:rPr>
          <w:b/>
          <w:sz w:val="24"/>
          <w:szCs w:val="24"/>
        </w:rPr>
        <w:t>Impact on Level of Functioning</w:t>
      </w:r>
    </w:p>
    <w:p w:rsidR="00185331" w:rsidRPr="004215FD" w:rsidRDefault="00185331" w:rsidP="00185331">
      <w:pPr>
        <w:pStyle w:val="ListParagraph"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1546"/>
        <w:gridCol w:w="4974"/>
        <w:gridCol w:w="4100"/>
      </w:tblGrid>
      <w:tr w:rsidR="00185331" w:rsidTr="005D2DCB">
        <w:tc>
          <w:tcPr>
            <w:tcW w:w="1080" w:type="dxa"/>
          </w:tcPr>
          <w:p w:rsidR="00185331" w:rsidRDefault="00185331" w:rsidP="00185331">
            <w:pPr>
              <w:jc w:val="center"/>
              <w:rPr>
                <w:b/>
              </w:rPr>
            </w:pPr>
            <w:r w:rsidRPr="00185331">
              <w:rPr>
                <w:b/>
              </w:rPr>
              <w:t>Functional Domain</w:t>
            </w:r>
          </w:p>
        </w:tc>
        <w:tc>
          <w:tcPr>
            <w:tcW w:w="5196" w:type="dxa"/>
          </w:tcPr>
          <w:p w:rsidR="00185331" w:rsidRDefault="00185331" w:rsidP="00185331">
            <w:pPr>
              <w:jc w:val="center"/>
              <w:rPr>
                <w:b/>
              </w:rPr>
            </w:pPr>
            <w:r w:rsidRPr="00185331">
              <w:rPr>
                <w:b/>
              </w:rPr>
              <w:t>Moderately Impaired</w:t>
            </w:r>
          </w:p>
        </w:tc>
        <w:tc>
          <w:tcPr>
            <w:tcW w:w="4344" w:type="dxa"/>
          </w:tcPr>
          <w:p w:rsidR="00185331" w:rsidRDefault="00185331" w:rsidP="00185331">
            <w:pPr>
              <w:jc w:val="center"/>
              <w:rPr>
                <w:b/>
              </w:rPr>
            </w:pPr>
            <w:r w:rsidRPr="00185331">
              <w:rPr>
                <w:b/>
              </w:rPr>
              <w:t>Severely Impaired</w:t>
            </w:r>
          </w:p>
        </w:tc>
      </w:tr>
      <w:tr w:rsidR="00185331" w:rsidTr="005D2DCB">
        <w:tc>
          <w:tcPr>
            <w:tcW w:w="1080" w:type="dxa"/>
          </w:tcPr>
          <w:p w:rsidR="00185331" w:rsidRPr="00185331" w:rsidRDefault="00185331" w:rsidP="00185331">
            <w:pPr>
              <w:rPr>
                <w:b/>
              </w:rPr>
            </w:pPr>
            <w:r w:rsidRPr="00185331">
              <w:rPr>
                <w:b/>
              </w:rPr>
              <w:t>Family</w:t>
            </w:r>
          </w:p>
          <w:p w:rsidR="00185331" w:rsidRDefault="00185331" w:rsidP="00185331">
            <w:pPr>
              <w:rPr>
                <w:b/>
              </w:rPr>
            </w:pPr>
            <w:r w:rsidRPr="00185331">
              <w:rPr>
                <w:b/>
              </w:rPr>
              <w:t xml:space="preserve">Relationships   </w:t>
            </w:r>
          </w:p>
        </w:tc>
        <w:tc>
          <w:tcPr>
            <w:tcW w:w="5196" w:type="dxa"/>
          </w:tcPr>
          <w:p w:rsidR="00185331" w:rsidRDefault="00185331" w:rsidP="00185331">
            <w:pPr>
              <w:rPr>
                <w:b/>
              </w:rPr>
            </w:pPr>
            <w:r w:rsidRPr="00185331">
              <w:rPr>
                <w:b/>
              </w:rPr>
              <w:t>Quiet, negative and oppositional</w:t>
            </w:r>
          </w:p>
        </w:tc>
        <w:tc>
          <w:tcPr>
            <w:tcW w:w="4344" w:type="dxa"/>
          </w:tcPr>
          <w:p w:rsidR="00185331" w:rsidRDefault="00185331" w:rsidP="00185331">
            <w:pPr>
              <w:rPr>
                <w:b/>
              </w:rPr>
            </w:pPr>
            <w:r w:rsidRPr="00185331">
              <w:rPr>
                <w:b/>
              </w:rPr>
              <w:t>Withdrawn, won’t talk, brusque, angry, aggressive</w:t>
            </w:r>
          </w:p>
        </w:tc>
      </w:tr>
      <w:tr w:rsidR="00185331" w:rsidTr="005D2DCB">
        <w:tc>
          <w:tcPr>
            <w:tcW w:w="1080" w:type="dxa"/>
          </w:tcPr>
          <w:p w:rsidR="00185331" w:rsidRPr="00185331" w:rsidRDefault="00185331" w:rsidP="00185331">
            <w:pPr>
              <w:rPr>
                <w:b/>
              </w:rPr>
            </w:pPr>
            <w:r w:rsidRPr="00185331">
              <w:rPr>
                <w:b/>
              </w:rPr>
              <w:t>School &amp;</w:t>
            </w:r>
          </w:p>
          <w:p w:rsidR="00185331" w:rsidRPr="00185331" w:rsidRDefault="00185331" w:rsidP="00185331">
            <w:pPr>
              <w:rPr>
                <w:b/>
              </w:rPr>
            </w:pPr>
            <w:r w:rsidRPr="00185331">
              <w:rPr>
                <w:b/>
              </w:rPr>
              <w:t>Academics / Work</w:t>
            </w:r>
          </w:p>
          <w:p w:rsidR="00185331" w:rsidRDefault="00185331" w:rsidP="00185331">
            <w:pPr>
              <w:rPr>
                <w:b/>
              </w:rPr>
            </w:pPr>
          </w:p>
        </w:tc>
        <w:tc>
          <w:tcPr>
            <w:tcW w:w="5196" w:type="dxa"/>
          </w:tcPr>
          <w:p w:rsidR="00185331" w:rsidRPr="00185331" w:rsidRDefault="005A2059" w:rsidP="00185331">
            <w:pPr>
              <w:rPr>
                <w:b/>
              </w:rPr>
            </w:pPr>
            <w:r>
              <w:rPr>
                <w:b/>
              </w:rPr>
              <w:t>Grades/work performance </w:t>
            </w:r>
            <w:r w:rsidR="00185331" w:rsidRPr="00185331">
              <w:rPr>
                <w:b/>
              </w:rPr>
              <w:t>deterior</w:t>
            </w:r>
            <w:r>
              <w:rPr>
                <w:b/>
              </w:rPr>
              <w:t xml:space="preserve">ating, missing/cutting class or </w:t>
            </w:r>
            <w:r w:rsidR="00185331" w:rsidRPr="00185331">
              <w:rPr>
                <w:b/>
              </w:rPr>
              <w:t>w</w:t>
            </w:r>
            <w:r>
              <w:rPr>
                <w:b/>
              </w:rPr>
              <w:t xml:space="preserve">ork, decreased effort, moderate </w:t>
            </w:r>
            <w:r w:rsidR="00185331" w:rsidRPr="00185331">
              <w:rPr>
                <w:b/>
              </w:rPr>
              <w:t>academic  or work stress</w:t>
            </w:r>
          </w:p>
          <w:p w:rsidR="00185331" w:rsidRDefault="00185331" w:rsidP="00185331">
            <w:pPr>
              <w:rPr>
                <w:b/>
              </w:rPr>
            </w:pPr>
          </w:p>
        </w:tc>
        <w:tc>
          <w:tcPr>
            <w:tcW w:w="4344" w:type="dxa"/>
          </w:tcPr>
          <w:p w:rsidR="00185331" w:rsidRDefault="00185331" w:rsidP="00185331">
            <w:pPr>
              <w:rPr>
                <w:b/>
              </w:rPr>
            </w:pPr>
            <w:r w:rsidRPr="00185331">
              <w:rPr>
                <w:b/>
              </w:rPr>
              <w:t>Failing perfo</w:t>
            </w:r>
            <w:r>
              <w:rPr>
                <w:b/>
              </w:rPr>
              <w:t xml:space="preserve">rmance, missing school or work, </w:t>
            </w:r>
            <w:r w:rsidRPr="00185331">
              <w:rPr>
                <w:b/>
              </w:rPr>
              <w:t>doesn’t</w:t>
            </w:r>
            <w:r>
              <w:rPr>
                <w:b/>
              </w:rPr>
              <w:t xml:space="preserve"> care about work, oppositional, </w:t>
            </w:r>
            <w:r w:rsidRPr="00185331">
              <w:rPr>
                <w:b/>
              </w:rPr>
              <w:t>argumentative, high academic or work stress</w:t>
            </w:r>
          </w:p>
        </w:tc>
      </w:tr>
      <w:tr w:rsidR="00185331" w:rsidTr="005D2DCB">
        <w:trPr>
          <w:trHeight w:val="665"/>
        </w:trPr>
        <w:tc>
          <w:tcPr>
            <w:tcW w:w="1080" w:type="dxa"/>
          </w:tcPr>
          <w:p w:rsidR="005A2059" w:rsidRPr="005A2059" w:rsidRDefault="005A2059" w:rsidP="005A2059">
            <w:pPr>
              <w:rPr>
                <w:b/>
              </w:rPr>
            </w:pPr>
            <w:r w:rsidRPr="005A2059">
              <w:rPr>
                <w:b/>
              </w:rPr>
              <w:t xml:space="preserve">Peer Relationships </w:t>
            </w:r>
          </w:p>
          <w:p w:rsidR="00185331" w:rsidRDefault="00185331" w:rsidP="005A2059">
            <w:pPr>
              <w:rPr>
                <w:b/>
              </w:rPr>
            </w:pPr>
          </w:p>
        </w:tc>
        <w:tc>
          <w:tcPr>
            <w:tcW w:w="5196" w:type="dxa"/>
          </w:tcPr>
          <w:p w:rsidR="005A2059" w:rsidRPr="005A2059" w:rsidRDefault="005A2059" w:rsidP="005A2059">
            <w:pPr>
              <w:rPr>
                <w:b/>
              </w:rPr>
            </w:pPr>
            <w:r w:rsidRPr="005A2059">
              <w:rPr>
                <w:b/>
              </w:rPr>
              <w:t>Decreased</w:t>
            </w:r>
            <w:r>
              <w:rPr>
                <w:b/>
              </w:rPr>
              <w:t xml:space="preserve"> socializing or extracurricular </w:t>
            </w:r>
            <w:r w:rsidRPr="005A2059">
              <w:rPr>
                <w:b/>
              </w:rPr>
              <w:t>activities , more time on computer</w:t>
            </w:r>
          </w:p>
          <w:p w:rsidR="00185331" w:rsidRDefault="00185331" w:rsidP="00185331">
            <w:pPr>
              <w:rPr>
                <w:b/>
              </w:rPr>
            </w:pPr>
          </w:p>
        </w:tc>
        <w:tc>
          <w:tcPr>
            <w:tcW w:w="4344" w:type="dxa"/>
          </w:tcPr>
          <w:p w:rsidR="00185331" w:rsidRDefault="005A2059" w:rsidP="005A2059">
            <w:pPr>
              <w:rPr>
                <w:b/>
              </w:rPr>
            </w:pPr>
            <w:r w:rsidRPr="005A2059">
              <w:rPr>
                <w:b/>
              </w:rPr>
              <w:t>Isolated, discontin</w:t>
            </w:r>
            <w:r>
              <w:rPr>
                <w:b/>
              </w:rPr>
              <w:t xml:space="preserve">ued extracurricular activities, </w:t>
            </w:r>
            <w:r w:rsidRPr="005A2059">
              <w:rPr>
                <w:b/>
              </w:rPr>
              <w:t>excessive computer time</w:t>
            </w:r>
          </w:p>
        </w:tc>
      </w:tr>
      <w:tr w:rsidR="00185331" w:rsidTr="005D2DCB">
        <w:tc>
          <w:tcPr>
            <w:tcW w:w="1080" w:type="dxa"/>
          </w:tcPr>
          <w:p w:rsidR="005A2059" w:rsidRPr="005A2059" w:rsidRDefault="005A2059" w:rsidP="005A2059">
            <w:pPr>
              <w:rPr>
                <w:b/>
              </w:rPr>
            </w:pPr>
            <w:r>
              <w:rPr>
                <w:b/>
              </w:rPr>
              <w:t xml:space="preserve">Stress Level, </w:t>
            </w:r>
            <w:r w:rsidRPr="005A2059">
              <w:rPr>
                <w:b/>
              </w:rPr>
              <w:t>Anxiety</w:t>
            </w:r>
          </w:p>
          <w:p w:rsidR="00185331" w:rsidRDefault="00185331" w:rsidP="005A2059">
            <w:pPr>
              <w:rPr>
                <w:b/>
              </w:rPr>
            </w:pPr>
          </w:p>
        </w:tc>
        <w:tc>
          <w:tcPr>
            <w:tcW w:w="5196" w:type="dxa"/>
          </w:tcPr>
          <w:p w:rsidR="00185331" w:rsidRDefault="005A2059" w:rsidP="005A2059">
            <w:pPr>
              <w:rPr>
                <w:b/>
              </w:rPr>
            </w:pPr>
            <w:r w:rsidRPr="005A2059">
              <w:rPr>
                <w:b/>
              </w:rPr>
              <w:t>Minimizes or denies issues, projec</w:t>
            </w:r>
            <w:r>
              <w:rPr>
                <w:b/>
              </w:rPr>
              <w:t xml:space="preserve">ts </w:t>
            </w:r>
            <w:r w:rsidRPr="005A2059">
              <w:rPr>
                <w:b/>
              </w:rPr>
              <w:t>onto others or blames others</w:t>
            </w:r>
          </w:p>
        </w:tc>
        <w:tc>
          <w:tcPr>
            <w:tcW w:w="4344" w:type="dxa"/>
          </w:tcPr>
          <w:p w:rsidR="00185331" w:rsidRDefault="005A2059" w:rsidP="00185331">
            <w:pPr>
              <w:rPr>
                <w:b/>
              </w:rPr>
            </w:pPr>
            <w:r w:rsidRPr="005A2059">
              <w:rPr>
                <w:b/>
              </w:rPr>
              <w:t>Withholds feelings, won’t talk</w:t>
            </w:r>
          </w:p>
        </w:tc>
      </w:tr>
      <w:tr w:rsidR="00185331" w:rsidTr="005D2DCB">
        <w:tc>
          <w:tcPr>
            <w:tcW w:w="1080" w:type="dxa"/>
          </w:tcPr>
          <w:p w:rsidR="00185331" w:rsidRDefault="005A2059" w:rsidP="005A2059">
            <w:pPr>
              <w:rPr>
                <w:b/>
              </w:rPr>
            </w:pPr>
            <w:r w:rsidRPr="005A2059">
              <w:rPr>
                <w:b/>
              </w:rPr>
              <w:t xml:space="preserve">Suicidal Ideation </w:t>
            </w:r>
          </w:p>
        </w:tc>
        <w:tc>
          <w:tcPr>
            <w:tcW w:w="5196" w:type="dxa"/>
          </w:tcPr>
          <w:p w:rsidR="00185331" w:rsidRDefault="005A2059" w:rsidP="00185331">
            <w:pPr>
              <w:rPr>
                <w:b/>
              </w:rPr>
            </w:pPr>
            <w:r w:rsidRPr="005A2059">
              <w:rPr>
                <w:b/>
              </w:rPr>
              <w:t>Vague/occasional</w:t>
            </w:r>
          </w:p>
        </w:tc>
        <w:tc>
          <w:tcPr>
            <w:tcW w:w="4344" w:type="dxa"/>
          </w:tcPr>
          <w:p w:rsidR="00185331" w:rsidRDefault="005A2059" w:rsidP="00185331">
            <w:pPr>
              <w:rPr>
                <w:b/>
              </w:rPr>
            </w:pPr>
            <w:r w:rsidRPr="005A2059">
              <w:rPr>
                <w:b/>
              </w:rPr>
              <w:t>Frequently considered, has a plan, or prior attempt</w:t>
            </w:r>
          </w:p>
        </w:tc>
      </w:tr>
      <w:tr w:rsidR="00185331" w:rsidTr="005D2DCB">
        <w:tc>
          <w:tcPr>
            <w:tcW w:w="1080" w:type="dxa"/>
          </w:tcPr>
          <w:p w:rsidR="00185331" w:rsidRDefault="005A2059" w:rsidP="005A2059">
            <w:pPr>
              <w:rPr>
                <w:b/>
              </w:rPr>
            </w:pPr>
            <w:r w:rsidRPr="005A2059">
              <w:rPr>
                <w:b/>
              </w:rPr>
              <w:t xml:space="preserve">Other Self Harm </w:t>
            </w:r>
          </w:p>
        </w:tc>
        <w:tc>
          <w:tcPr>
            <w:tcW w:w="5196" w:type="dxa"/>
          </w:tcPr>
          <w:p w:rsidR="00185331" w:rsidRDefault="005A2059" w:rsidP="00185331">
            <w:pPr>
              <w:rPr>
                <w:b/>
              </w:rPr>
            </w:pPr>
            <w:r w:rsidRPr="005A2059">
              <w:rPr>
                <w:b/>
              </w:rPr>
              <w:t>Occasional thoughts but no attempts  </w:t>
            </w:r>
          </w:p>
        </w:tc>
        <w:tc>
          <w:tcPr>
            <w:tcW w:w="4344" w:type="dxa"/>
          </w:tcPr>
          <w:p w:rsidR="00185331" w:rsidRDefault="005A2059" w:rsidP="00185331">
            <w:pPr>
              <w:rPr>
                <w:b/>
              </w:rPr>
            </w:pPr>
            <w:r w:rsidRPr="005A2059">
              <w:rPr>
                <w:b/>
              </w:rPr>
              <w:t xml:space="preserve">Cutting, other </w:t>
            </w:r>
            <w:proofErr w:type="spellStart"/>
            <w:r w:rsidRPr="005A2059">
              <w:rPr>
                <w:b/>
              </w:rPr>
              <w:t>self injury</w:t>
            </w:r>
            <w:proofErr w:type="spellEnd"/>
          </w:p>
        </w:tc>
      </w:tr>
    </w:tbl>
    <w:p w:rsidR="00165F55" w:rsidRDefault="00165F55" w:rsidP="00185331">
      <w:pPr>
        <w:spacing w:after="0" w:line="240" w:lineRule="auto"/>
        <w:ind w:left="360"/>
        <w:rPr>
          <w:b/>
        </w:rPr>
      </w:pPr>
    </w:p>
    <w:p w:rsidR="005D2DCB" w:rsidRDefault="00076045" w:rsidP="00165F55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0"/>
          <w:szCs w:val="20"/>
        </w:rPr>
      </w:pPr>
      <w:r w:rsidRPr="00076045">
        <w:t xml:space="preserve">When there are thoughts of self-harm (Answered with 1,2, or 3 on PHQ), utilize the Columbia Suicide Severity Rating Scale for further assessing the suicide risk of someone who indicates on a phq-2,3 or 9 that they could be at elevated risk for suicide. It is a recommended best practice, and more information can be found here: </w:t>
      </w:r>
      <w:hyperlink r:id="rId5" w:history="1">
        <w:r>
          <w:rPr>
            <w:rStyle w:val="Hyperlink"/>
          </w:rPr>
          <w:t>http://cssrs.columbia.edu/the-columbia-scale-c-ssrs/about-the-scale/</w:t>
        </w:r>
      </w:hyperlink>
    </w:p>
    <w:p w:rsidR="005D60D1" w:rsidRPr="005D60D1" w:rsidRDefault="005D60D1" w:rsidP="005D60D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GillSans-Light"/>
        </w:rPr>
      </w:pPr>
    </w:p>
    <w:p w:rsidR="00165F55" w:rsidRPr="005D60D1" w:rsidRDefault="00165F55" w:rsidP="005D60D1">
      <w:pPr>
        <w:autoSpaceDE w:val="0"/>
        <w:autoSpaceDN w:val="0"/>
        <w:adjustRightInd w:val="0"/>
        <w:spacing w:after="0" w:line="240" w:lineRule="auto"/>
        <w:ind w:left="720"/>
        <w:rPr>
          <w:rFonts w:cs="GillSans-Light"/>
        </w:rPr>
      </w:pPr>
      <w:r w:rsidRPr="005D60D1">
        <w:rPr>
          <w:rFonts w:cs="GillSans-Light"/>
        </w:rPr>
        <w:t>If the p</w:t>
      </w:r>
      <w:r w:rsidR="00175DBC">
        <w:rPr>
          <w:rFonts w:cs="GillSans-Light"/>
        </w:rPr>
        <w:t>atient has a plan,</w:t>
      </w:r>
      <w:r w:rsidR="005D60D1" w:rsidRPr="005D60D1">
        <w:rPr>
          <w:rFonts w:cs="GillSans-Light"/>
        </w:rPr>
        <w:t xml:space="preserve"> means</w:t>
      </w:r>
      <w:r w:rsidR="00175DBC">
        <w:rPr>
          <w:rFonts w:cs="GillSans-Light"/>
        </w:rPr>
        <w:t xml:space="preserve"> and appears to be in imminent danger</w:t>
      </w:r>
      <w:r w:rsidR="005D2DCB" w:rsidRPr="005D60D1">
        <w:rPr>
          <w:rFonts w:cs="GillSans-Light"/>
        </w:rPr>
        <w:t>, call 911</w:t>
      </w:r>
      <w:r w:rsidRPr="005D60D1">
        <w:rPr>
          <w:rFonts w:cs="GillSans-Light"/>
        </w:rPr>
        <w:t>.</w:t>
      </w:r>
    </w:p>
    <w:p w:rsidR="00165F55" w:rsidRDefault="00165F55" w:rsidP="005877B3">
      <w:pPr>
        <w:autoSpaceDE w:val="0"/>
        <w:autoSpaceDN w:val="0"/>
        <w:adjustRightInd w:val="0"/>
        <w:spacing w:after="0" w:line="240" w:lineRule="auto"/>
        <w:ind w:left="720"/>
        <w:rPr>
          <w:rFonts w:cs="GillSans-Light"/>
        </w:rPr>
      </w:pPr>
      <w:r w:rsidRPr="004215FD">
        <w:rPr>
          <w:rFonts w:cs="GillSans-Light"/>
        </w:rPr>
        <w:t>If the situation is unclear</w:t>
      </w:r>
      <w:r w:rsidR="009B3498">
        <w:rPr>
          <w:rFonts w:cs="GillSans-Light"/>
        </w:rPr>
        <w:t xml:space="preserve"> and needs further </w:t>
      </w:r>
      <w:r w:rsidR="00B0078C">
        <w:rPr>
          <w:rFonts w:cs="GillSans-Light"/>
        </w:rPr>
        <w:t>assessment,</w:t>
      </w:r>
      <w:r w:rsidRPr="004215FD">
        <w:rPr>
          <w:rFonts w:cs="GillSans-Light"/>
        </w:rPr>
        <w:t xml:space="preserve"> call </w:t>
      </w:r>
      <w:r w:rsidR="00076045">
        <w:rPr>
          <w:rFonts w:cs="GillSans-Light"/>
        </w:rPr>
        <w:t xml:space="preserve">the local </w:t>
      </w:r>
      <w:r w:rsidRPr="004215FD">
        <w:rPr>
          <w:rFonts w:cs="GillSans-Light"/>
        </w:rPr>
        <w:t xml:space="preserve">mobile crisis </w:t>
      </w:r>
      <w:r w:rsidR="00076045">
        <w:rPr>
          <w:rFonts w:cs="GillSans-Light"/>
        </w:rPr>
        <w:t>line.</w:t>
      </w:r>
    </w:p>
    <w:p w:rsidR="00165F55" w:rsidRPr="004215FD" w:rsidRDefault="00165F55" w:rsidP="00165F55">
      <w:pPr>
        <w:autoSpaceDE w:val="0"/>
        <w:autoSpaceDN w:val="0"/>
        <w:adjustRightInd w:val="0"/>
        <w:spacing w:after="0" w:line="240" w:lineRule="auto"/>
        <w:rPr>
          <w:rFonts w:cs="GillSans-Light"/>
        </w:rPr>
      </w:pPr>
    </w:p>
    <w:p w:rsidR="00165F55" w:rsidRPr="004215FD" w:rsidRDefault="00165F55" w:rsidP="005D2DCB">
      <w:pPr>
        <w:autoSpaceDE w:val="0"/>
        <w:autoSpaceDN w:val="0"/>
        <w:adjustRightInd w:val="0"/>
        <w:spacing w:after="0" w:line="240" w:lineRule="auto"/>
        <w:rPr>
          <w:rFonts w:cs="GillSans-Light"/>
        </w:rPr>
      </w:pPr>
      <w:r w:rsidRPr="004215FD">
        <w:rPr>
          <w:rFonts w:cs="GillSans-Light"/>
        </w:rPr>
        <w:t>•</w:t>
      </w:r>
      <w:r w:rsidR="005D2DCB" w:rsidRPr="004215FD">
        <w:rPr>
          <w:rFonts w:cs="GillSans-Light"/>
        </w:rPr>
        <w:t xml:space="preserve"> If a child, </w:t>
      </w:r>
      <w:r w:rsidRPr="004215FD">
        <w:rPr>
          <w:rFonts w:cs="GillSans-Light"/>
        </w:rPr>
        <w:t xml:space="preserve">adolescent </w:t>
      </w:r>
      <w:r w:rsidR="005D2DCB" w:rsidRPr="004215FD">
        <w:rPr>
          <w:rFonts w:cs="GillSans-Light"/>
        </w:rPr>
        <w:t xml:space="preserve">or adult </w:t>
      </w:r>
      <w:r w:rsidRPr="004215FD">
        <w:rPr>
          <w:rFonts w:cs="GillSans-Light"/>
        </w:rPr>
        <w:t>is discharged from an inpatient hospitalization, s/he needs to be seen by an outpati</w:t>
      </w:r>
      <w:r w:rsidR="005D2DCB" w:rsidRPr="004215FD">
        <w:rPr>
          <w:rFonts w:cs="GillSans-Light"/>
        </w:rPr>
        <w:t xml:space="preserve">ent behavioral health clinician </w:t>
      </w:r>
      <w:r w:rsidRPr="004215FD">
        <w:rPr>
          <w:rFonts w:cs="GillSans-Light"/>
        </w:rPr>
        <w:t>within 7 days of discharge.</w:t>
      </w:r>
    </w:p>
    <w:sectPr w:rsidR="00165F55" w:rsidRPr="004215FD" w:rsidSect="005A2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20C"/>
    <w:multiLevelType w:val="hybridMultilevel"/>
    <w:tmpl w:val="593E0DCA"/>
    <w:lvl w:ilvl="0" w:tplc="FE9AE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A079D"/>
    <w:multiLevelType w:val="hybridMultilevel"/>
    <w:tmpl w:val="6C440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5736"/>
    <w:multiLevelType w:val="hybridMultilevel"/>
    <w:tmpl w:val="15A80AD2"/>
    <w:lvl w:ilvl="0" w:tplc="042EBD16">
      <w:start w:val="9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7D14"/>
    <w:multiLevelType w:val="hybridMultilevel"/>
    <w:tmpl w:val="946688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62439"/>
    <w:multiLevelType w:val="hybridMultilevel"/>
    <w:tmpl w:val="156A02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41917"/>
    <w:multiLevelType w:val="hybridMultilevel"/>
    <w:tmpl w:val="845A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4654"/>
    <w:multiLevelType w:val="hybridMultilevel"/>
    <w:tmpl w:val="282E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E2D88"/>
    <w:multiLevelType w:val="hybridMultilevel"/>
    <w:tmpl w:val="91FAC1BA"/>
    <w:lvl w:ilvl="0" w:tplc="042EBD16">
      <w:start w:val="9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F3B80"/>
    <w:multiLevelType w:val="hybridMultilevel"/>
    <w:tmpl w:val="8DF46ED4"/>
    <w:lvl w:ilvl="0" w:tplc="042EBD16">
      <w:start w:val="9"/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3F3FCB"/>
    <w:multiLevelType w:val="multilevel"/>
    <w:tmpl w:val="1AA828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0FE5440"/>
    <w:multiLevelType w:val="hybridMultilevel"/>
    <w:tmpl w:val="AD284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0C0851"/>
    <w:multiLevelType w:val="hybridMultilevel"/>
    <w:tmpl w:val="61D0F468"/>
    <w:lvl w:ilvl="0" w:tplc="042EBD16">
      <w:start w:val="9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F7411"/>
    <w:multiLevelType w:val="hybridMultilevel"/>
    <w:tmpl w:val="11809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8C086B"/>
    <w:multiLevelType w:val="hybridMultilevel"/>
    <w:tmpl w:val="47D4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F9"/>
    <w:rsid w:val="00076045"/>
    <w:rsid w:val="001218AA"/>
    <w:rsid w:val="00165F55"/>
    <w:rsid w:val="00175DBC"/>
    <w:rsid w:val="00185331"/>
    <w:rsid w:val="00245D52"/>
    <w:rsid w:val="003E58F9"/>
    <w:rsid w:val="004215FD"/>
    <w:rsid w:val="005877B3"/>
    <w:rsid w:val="005A2059"/>
    <w:rsid w:val="005D2DCB"/>
    <w:rsid w:val="005D60D1"/>
    <w:rsid w:val="00684680"/>
    <w:rsid w:val="0071557E"/>
    <w:rsid w:val="00761097"/>
    <w:rsid w:val="00997C62"/>
    <w:rsid w:val="009B3498"/>
    <w:rsid w:val="009C2089"/>
    <w:rsid w:val="009C6CDF"/>
    <w:rsid w:val="00B0078C"/>
    <w:rsid w:val="00EC67B7"/>
    <w:rsid w:val="00F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22AFD-DD1F-4A97-B795-FA91679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F9"/>
    <w:pPr>
      <w:ind w:left="720"/>
      <w:contextualSpacing/>
    </w:pPr>
  </w:style>
  <w:style w:type="table" w:styleId="TableGrid">
    <w:name w:val="Table Grid"/>
    <w:basedOn w:val="TableNormal"/>
    <w:uiPriority w:val="39"/>
    <w:rsid w:val="0018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760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srs.columbia.edu/the-columbia-scale-c-ssrs/about-the-sc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wen1077</dc:creator>
  <cp:keywords/>
  <dc:description/>
  <cp:lastModifiedBy>Allison Crotty</cp:lastModifiedBy>
  <cp:revision>1</cp:revision>
  <cp:lastPrinted>2014-11-07T18:37:00Z</cp:lastPrinted>
  <dcterms:created xsi:type="dcterms:W3CDTF">2019-05-14T17:43:00Z</dcterms:created>
  <dcterms:modified xsi:type="dcterms:W3CDTF">2019-05-14T17:43:00Z</dcterms:modified>
</cp:coreProperties>
</file>