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60" w:rsidRDefault="00551160" w:rsidP="000F511B">
      <w:pPr>
        <w:jc w:val="center"/>
        <w:rPr>
          <w:rFonts w:asciiTheme="majorHAnsi" w:hAnsiTheme="majorHAnsi"/>
          <w:b/>
          <w:sz w:val="24"/>
          <w:szCs w:val="24"/>
        </w:rPr>
      </w:pPr>
    </w:p>
    <w:p w:rsidR="00551160" w:rsidRDefault="00551160" w:rsidP="000F511B">
      <w:pPr>
        <w:jc w:val="center"/>
        <w:rPr>
          <w:rFonts w:asciiTheme="majorHAnsi" w:hAnsiTheme="majorHAnsi"/>
          <w:b/>
          <w:sz w:val="24"/>
          <w:szCs w:val="24"/>
        </w:rPr>
      </w:pPr>
    </w:p>
    <w:p w:rsidR="00EE1F6D" w:rsidRDefault="00F81178" w:rsidP="007301E5">
      <w:pPr>
        <w:pStyle w:val="Title"/>
        <w:pBdr>
          <w:bottom w:val="single" w:sz="8" w:space="0" w:color="4F81BD" w:themeColor="accent1"/>
        </w:pBdr>
        <w:jc w:val="center"/>
      </w:pPr>
      <w:r>
        <w:t>Okanogan CHI</w:t>
      </w:r>
    </w:p>
    <w:p w:rsidR="00EE1F6D" w:rsidRPr="007301E5" w:rsidRDefault="00065B37" w:rsidP="000F511B">
      <w:pPr>
        <w:jc w:val="center"/>
        <w:rPr>
          <w:b/>
          <w:sz w:val="24"/>
          <w:szCs w:val="24"/>
        </w:rPr>
      </w:pPr>
      <w:r>
        <w:rPr>
          <w:b/>
          <w:sz w:val="24"/>
          <w:szCs w:val="24"/>
        </w:rPr>
        <w:t>June 16</w:t>
      </w:r>
      <w:r w:rsidR="00F81178">
        <w:rPr>
          <w:b/>
          <w:sz w:val="24"/>
          <w:szCs w:val="24"/>
        </w:rPr>
        <w:t xml:space="preserve">, 2015 </w:t>
      </w:r>
      <w:r>
        <w:rPr>
          <w:b/>
          <w:sz w:val="24"/>
          <w:szCs w:val="24"/>
        </w:rPr>
        <w:t>10</w:t>
      </w:r>
      <w:r w:rsidR="00F81178">
        <w:rPr>
          <w:b/>
          <w:sz w:val="24"/>
          <w:szCs w:val="24"/>
        </w:rPr>
        <w:t>:00 a.m.-1</w:t>
      </w:r>
      <w:r>
        <w:rPr>
          <w:b/>
          <w:sz w:val="24"/>
          <w:szCs w:val="24"/>
        </w:rPr>
        <w:t>2</w:t>
      </w:r>
      <w:r w:rsidR="00F81178">
        <w:rPr>
          <w:b/>
          <w:sz w:val="24"/>
          <w:szCs w:val="24"/>
        </w:rPr>
        <w:t>:00 a.m.</w:t>
      </w:r>
    </w:p>
    <w:p w:rsidR="00513495" w:rsidRPr="007301E5" w:rsidRDefault="00513495" w:rsidP="000A2E90">
      <w:pPr>
        <w:jc w:val="center"/>
        <w:rPr>
          <w:b/>
          <w:sz w:val="24"/>
          <w:szCs w:val="24"/>
        </w:rPr>
      </w:pPr>
      <w:r w:rsidRPr="007301E5">
        <w:rPr>
          <w:b/>
          <w:sz w:val="24"/>
          <w:szCs w:val="24"/>
        </w:rPr>
        <w:t>Okanogan Behavioral Healthcare</w:t>
      </w:r>
    </w:p>
    <w:p w:rsidR="002231DF" w:rsidRPr="007301E5" w:rsidRDefault="00513495" w:rsidP="000A2E90">
      <w:pPr>
        <w:jc w:val="center"/>
        <w:rPr>
          <w:b/>
          <w:sz w:val="24"/>
          <w:szCs w:val="24"/>
        </w:rPr>
      </w:pPr>
      <w:r w:rsidRPr="007301E5">
        <w:rPr>
          <w:b/>
          <w:sz w:val="24"/>
          <w:szCs w:val="24"/>
        </w:rPr>
        <w:t>1007 Koala Drive, Omak</w:t>
      </w:r>
    </w:p>
    <w:p w:rsidR="000A2E90" w:rsidRPr="00F81178" w:rsidRDefault="000A2E90" w:rsidP="000F511B">
      <w:pPr>
        <w:jc w:val="center"/>
        <w:rPr>
          <w:b/>
          <w:sz w:val="24"/>
          <w:szCs w:val="24"/>
          <w:u w:val="single"/>
        </w:rPr>
      </w:pPr>
    </w:p>
    <w:p w:rsidR="00E62A58" w:rsidRPr="00F81178" w:rsidRDefault="00003BFA" w:rsidP="000F511B">
      <w:pPr>
        <w:jc w:val="center"/>
        <w:rPr>
          <w:b/>
          <w:sz w:val="24"/>
          <w:szCs w:val="24"/>
          <w:u w:val="single"/>
        </w:rPr>
      </w:pPr>
      <w:r>
        <w:rPr>
          <w:b/>
          <w:sz w:val="24"/>
          <w:szCs w:val="24"/>
          <w:u w:val="single"/>
        </w:rPr>
        <w:t>NOTES</w:t>
      </w:r>
    </w:p>
    <w:p w:rsidR="00F81178" w:rsidRPr="00F81178" w:rsidRDefault="00F81178" w:rsidP="00F81178"/>
    <w:p w:rsidR="00F81178" w:rsidRPr="00F81178" w:rsidRDefault="00F81178" w:rsidP="00F81178">
      <w:pPr>
        <w:pStyle w:val="NoSpacing"/>
        <w:numPr>
          <w:ilvl w:val="0"/>
          <w:numId w:val="5"/>
        </w:numPr>
        <w:rPr>
          <w:rFonts w:cs="Arial"/>
          <w:sz w:val="24"/>
          <w:szCs w:val="24"/>
        </w:rPr>
      </w:pPr>
      <w:r w:rsidRPr="00F81178">
        <w:rPr>
          <w:rFonts w:cs="Arial"/>
          <w:b/>
          <w:sz w:val="24"/>
          <w:szCs w:val="24"/>
        </w:rPr>
        <w:t>Welcome/introductions</w:t>
      </w:r>
      <w:r w:rsidRPr="00F81178">
        <w:rPr>
          <w:rFonts w:cs="Arial"/>
          <w:sz w:val="24"/>
          <w:szCs w:val="24"/>
        </w:rPr>
        <w:t>-15 minutes</w:t>
      </w:r>
    </w:p>
    <w:p w:rsidR="00F81178" w:rsidRDefault="00965523" w:rsidP="00965523">
      <w:pPr>
        <w:pStyle w:val="NoSpacing"/>
        <w:ind w:left="1080"/>
        <w:rPr>
          <w:rFonts w:cs="Arial"/>
          <w:sz w:val="24"/>
          <w:szCs w:val="24"/>
        </w:rPr>
      </w:pPr>
      <w:r>
        <w:rPr>
          <w:rFonts w:cs="Arial"/>
          <w:sz w:val="24"/>
          <w:szCs w:val="24"/>
        </w:rPr>
        <w:t>(See attendance log for list of participants)</w:t>
      </w:r>
    </w:p>
    <w:p w:rsidR="00965523" w:rsidRDefault="00965523" w:rsidP="00965523">
      <w:pPr>
        <w:pStyle w:val="NoSpacing"/>
        <w:ind w:left="1080"/>
        <w:rPr>
          <w:rFonts w:cs="Arial"/>
          <w:sz w:val="24"/>
          <w:szCs w:val="24"/>
        </w:rPr>
      </w:pPr>
      <w:r>
        <w:rPr>
          <w:rFonts w:cs="Arial"/>
          <w:sz w:val="24"/>
          <w:szCs w:val="24"/>
        </w:rPr>
        <w:t>Attendees were asked to offer 3 words they would use to define a healthy community.  The aggregated definition is represented by this word cloud:</w:t>
      </w:r>
    </w:p>
    <w:p w:rsidR="00965523" w:rsidRPr="00F81178" w:rsidRDefault="00965523" w:rsidP="00965523">
      <w:pPr>
        <w:pStyle w:val="NoSpacing"/>
        <w:ind w:left="1080"/>
        <w:rPr>
          <w:rFonts w:cs="Arial"/>
          <w:sz w:val="24"/>
          <w:szCs w:val="24"/>
        </w:rPr>
      </w:pPr>
      <w:r>
        <w:rPr>
          <w:rFonts w:cs="Arial"/>
          <w:noProof/>
          <w:sz w:val="24"/>
          <w:szCs w:val="24"/>
        </w:rPr>
        <w:drawing>
          <wp:inline distT="0" distB="0" distL="0" distR="0">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anogan CHI Meeting 2-Clou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inline>
        </w:drawing>
      </w:r>
    </w:p>
    <w:p w:rsidR="00F81178" w:rsidRPr="00F81178" w:rsidRDefault="00F81178" w:rsidP="00F81178">
      <w:pPr>
        <w:pStyle w:val="NoSpacing"/>
        <w:numPr>
          <w:ilvl w:val="0"/>
          <w:numId w:val="5"/>
        </w:numPr>
        <w:rPr>
          <w:rFonts w:cs="Arial"/>
          <w:sz w:val="24"/>
          <w:szCs w:val="24"/>
        </w:rPr>
      </w:pPr>
      <w:r w:rsidRPr="00F81178">
        <w:rPr>
          <w:rFonts w:cs="Arial"/>
          <w:b/>
          <w:sz w:val="24"/>
          <w:szCs w:val="24"/>
        </w:rPr>
        <w:t>ACH Process Updates</w:t>
      </w:r>
      <w:r w:rsidRPr="00F81178">
        <w:rPr>
          <w:rFonts w:cs="Arial"/>
          <w:sz w:val="24"/>
          <w:szCs w:val="24"/>
        </w:rPr>
        <w:t>-</w:t>
      </w:r>
      <w:r w:rsidR="00BC2188">
        <w:rPr>
          <w:rFonts w:cs="Arial"/>
          <w:sz w:val="24"/>
          <w:szCs w:val="24"/>
        </w:rPr>
        <w:t>60</w:t>
      </w:r>
      <w:r w:rsidRPr="00F81178">
        <w:rPr>
          <w:rFonts w:cs="Arial"/>
          <w:sz w:val="24"/>
          <w:szCs w:val="24"/>
        </w:rPr>
        <w:t xml:space="preserve"> minutes</w:t>
      </w:r>
      <w:r w:rsidR="00997BC0">
        <w:rPr>
          <w:rFonts w:cs="Arial"/>
          <w:sz w:val="24"/>
          <w:szCs w:val="24"/>
        </w:rPr>
        <w:t xml:space="preserve"> </w:t>
      </w:r>
    </w:p>
    <w:p w:rsidR="00F81178" w:rsidRDefault="00965523" w:rsidP="00965523">
      <w:pPr>
        <w:pStyle w:val="NoSpacing"/>
        <w:numPr>
          <w:ilvl w:val="0"/>
          <w:numId w:val="6"/>
        </w:numPr>
        <w:rPr>
          <w:rFonts w:cs="Arial"/>
          <w:sz w:val="24"/>
          <w:szCs w:val="24"/>
        </w:rPr>
      </w:pPr>
      <w:r>
        <w:rPr>
          <w:rFonts w:cs="Arial"/>
          <w:sz w:val="24"/>
          <w:szCs w:val="24"/>
        </w:rPr>
        <w:t>Attendees reviewed the current list of NC ACH Board seats that have been filled.  Questions regarding the process were:</w:t>
      </w:r>
    </w:p>
    <w:p w:rsidR="00965523" w:rsidRDefault="00965523" w:rsidP="00965523">
      <w:pPr>
        <w:pStyle w:val="NoSpacing"/>
        <w:numPr>
          <w:ilvl w:val="1"/>
          <w:numId w:val="6"/>
        </w:numPr>
        <w:rPr>
          <w:rFonts w:cs="Arial"/>
          <w:sz w:val="24"/>
          <w:szCs w:val="24"/>
        </w:rPr>
      </w:pPr>
      <w:r>
        <w:rPr>
          <w:rFonts w:cs="Arial"/>
          <w:sz w:val="24"/>
          <w:szCs w:val="24"/>
        </w:rPr>
        <w:t>How will geographic representation be assured?  Will this be addressed in the governing board bylaws?</w:t>
      </w:r>
    </w:p>
    <w:p w:rsidR="00965523" w:rsidRDefault="00965523" w:rsidP="00965523">
      <w:pPr>
        <w:pStyle w:val="NoSpacing"/>
        <w:numPr>
          <w:ilvl w:val="1"/>
          <w:numId w:val="6"/>
        </w:numPr>
        <w:rPr>
          <w:rFonts w:cs="Arial"/>
          <w:sz w:val="24"/>
          <w:szCs w:val="24"/>
        </w:rPr>
      </w:pPr>
      <w:r>
        <w:rPr>
          <w:rFonts w:cs="Arial"/>
          <w:sz w:val="24"/>
          <w:szCs w:val="24"/>
        </w:rPr>
        <w:t>How are the “community” seats vetted?  Is there opportunity for county CHI stakeholders to provide input?</w:t>
      </w:r>
    </w:p>
    <w:p w:rsidR="00ED6AEE" w:rsidRDefault="00ED6AEE" w:rsidP="00965523">
      <w:pPr>
        <w:pStyle w:val="NoSpacing"/>
        <w:numPr>
          <w:ilvl w:val="1"/>
          <w:numId w:val="6"/>
        </w:numPr>
        <w:rPr>
          <w:rFonts w:cs="Arial"/>
          <w:sz w:val="24"/>
          <w:szCs w:val="24"/>
        </w:rPr>
      </w:pPr>
      <w:r>
        <w:rPr>
          <w:rFonts w:cs="Arial"/>
          <w:sz w:val="24"/>
          <w:szCs w:val="24"/>
        </w:rPr>
        <w:t>How are potential board members targeted? What competencies are required for consideration or participation?</w:t>
      </w:r>
    </w:p>
    <w:p w:rsidR="00965523" w:rsidRDefault="00965523" w:rsidP="00965523">
      <w:pPr>
        <w:pStyle w:val="NoSpacing"/>
        <w:numPr>
          <w:ilvl w:val="1"/>
          <w:numId w:val="6"/>
        </w:numPr>
        <w:rPr>
          <w:rFonts w:cs="Arial"/>
          <w:sz w:val="24"/>
          <w:szCs w:val="24"/>
        </w:rPr>
      </w:pPr>
      <w:r>
        <w:rPr>
          <w:rFonts w:cs="Arial"/>
          <w:sz w:val="24"/>
          <w:szCs w:val="24"/>
        </w:rPr>
        <w:t>Is there any requirement for the Hispanic seat to be from a certain stakeholder group (i.e.:  healthcare, etc.)?</w:t>
      </w:r>
    </w:p>
    <w:p w:rsidR="00965523" w:rsidRDefault="00003BFA" w:rsidP="00965523">
      <w:pPr>
        <w:pStyle w:val="NoSpacing"/>
        <w:numPr>
          <w:ilvl w:val="0"/>
          <w:numId w:val="6"/>
        </w:numPr>
        <w:rPr>
          <w:rFonts w:cs="Arial"/>
          <w:sz w:val="24"/>
          <w:szCs w:val="24"/>
        </w:rPr>
      </w:pPr>
      <w:r>
        <w:rPr>
          <w:rFonts w:cs="Arial"/>
          <w:sz w:val="24"/>
          <w:szCs w:val="24"/>
        </w:rPr>
        <w:t xml:space="preserve">ACH Lead Group representatives talked about the process thus far and how we are all learning as we go. </w:t>
      </w:r>
      <w:r w:rsidR="00E249B4">
        <w:rPr>
          <w:rFonts w:cs="Arial"/>
          <w:sz w:val="24"/>
          <w:szCs w:val="24"/>
        </w:rPr>
        <w:t xml:space="preserve">A survey about Governing Board development was distributed to </w:t>
      </w:r>
      <w:r w:rsidR="00DA0AAE">
        <w:rPr>
          <w:rFonts w:cs="Arial"/>
          <w:sz w:val="24"/>
          <w:szCs w:val="24"/>
        </w:rPr>
        <w:t xml:space="preserve">a </w:t>
      </w:r>
      <w:r w:rsidR="00E249B4">
        <w:rPr>
          <w:rFonts w:cs="Arial"/>
          <w:sz w:val="24"/>
          <w:szCs w:val="24"/>
        </w:rPr>
        <w:t>diverse</w:t>
      </w:r>
      <w:r w:rsidR="00DA0AAE">
        <w:rPr>
          <w:rFonts w:cs="Arial"/>
          <w:sz w:val="24"/>
          <w:szCs w:val="24"/>
        </w:rPr>
        <w:t xml:space="preserve"> group of</w:t>
      </w:r>
      <w:r w:rsidR="00E249B4">
        <w:rPr>
          <w:rFonts w:cs="Arial"/>
          <w:sz w:val="24"/>
          <w:szCs w:val="24"/>
        </w:rPr>
        <w:t xml:space="preserve"> stakeholders</w:t>
      </w:r>
      <w:r w:rsidR="00984158">
        <w:rPr>
          <w:rFonts w:cs="Arial"/>
          <w:sz w:val="24"/>
          <w:szCs w:val="24"/>
        </w:rPr>
        <w:t>. Stakeholder</w:t>
      </w:r>
      <w:r w:rsidR="00E249B4">
        <w:rPr>
          <w:rFonts w:cs="Arial"/>
          <w:sz w:val="24"/>
          <w:szCs w:val="24"/>
        </w:rPr>
        <w:t xml:space="preserve"> input received was used in drafting and revising draft by-laws for the Board. </w:t>
      </w:r>
      <w:r>
        <w:rPr>
          <w:rFonts w:cs="Arial"/>
          <w:sz w:val="24"/>
          <w:szCs w:val="24"/>
        </w:rPr>
        <w:t xml:space="preserve"> The Governing Board will </w:t>
      </w:r>
      <w:r w:rsidR="00E249B4">
        <w:rPr>
          <w:rFonts w:cs="Arial"/>
          <w:sz w:val="24"/>
          <w:szCs w:val="24"/>
        </w:rPr>
        <w:t xml:space="preserve">finalize </w:t>
      </w:r>
      <w:r w:rsidR="00DA0AAE">
        <w:rPr>
          <w:rFonts w:cs="Arial"/>
          <w:sz w:val="24"/>
          <w:szCs w:val="24"/>
        </w:rPr>
        <w:t xml:space="preserve">the </w:t>
      </w:r>
      <w:r>
        <w:rPr>
          <w:rFonts w:cs="Arial"/>
          <w:sz w:val="24"/>
          <w:szCs w:val="24"/>
        </w:rPr>
        <w:t>ACH by-laws</w:t>
      </w:r>
      <w:r w:rsidR="00DA0AAE">
        <w:rPr>
          <w:rFonts w:cs="Arial"/>
          <w:sz w:val="24"/>
          <w:szCs w:val="24"/>
        </w:rPr>
        <w:t>. A</w:t>
      </w:r>
      <w:r>
        <w:rPr>
          <w:rFonts w:cs="Arial"/>
          <w:sz w:val="24"/>
          <w:szCs w:val="24"/>
        </w:rPr>
        <w:t>ll questions/concerns</w:t>
      </w:r>
      <w:r w:rsidR="00984158">
        <w:rPr>
          <w:rFonts w:cs="Arial"/>
          <w:sz w:val="24"/>
          <w:szCs w:val="24"/>
        </w:rPr>
        <w:t>/suggestions</w:t>
      </w:r>
      <w:r>
        <w:rPr>
          <w:rFonts w:cs="Arial"/>
          <w:sz w:val="24"/>
          <w:szCs w:val="24"/>
        </w:rPr>
        <w:t xml:space="preserve"> </w:t>
      </w:r>
      <w:r w:rsidR="00DA0AAE">
        <w:rPr>
          <w:rFonts w:cs="Arial"/>
          <w:sz w:val="24"/>
          <w:szCs w:val="24"/>
        </w:rPr>
        <w:t>should be</w:t>
      </w:r>
      <w:r>
        <w:rPr>
          <w:rFonts w:cs="Arial"/>
          <w:sz w:val="24"/>
          <w:szCs w:val="24"/>
        </w:rPr>
        <w:t xml:space="preserve"> brought to the Lead Group/Governing Board for consideration.  </w:t>
      </w:r>
      <w:r w:rsidR="00E249B4">
        <w:rPr>
          <w:rFonts w:cs="Arial"/>
          <w:sz w:val="24"/>
          <w:szCs w:val="24"/>
        </w:rPr>
        <w:t>F</w:t>
      </w:r>
      <w:r>
        <w:rPr>
          <w:rFonts w:cs="Arial"/>
          <w:sz w:val="24"/>
          <w:szCs w:val="24"/>
        </w:rPr>
        <w:t xml:space="preserve">ollow up information </w:t>
      </w:r>
      <w:r w:rsidR="00E249B4">
        <w:rPr>
          <w:rFonts w:cs="Arial"/>
          <w:sz w:val="24"/>
          <w:szCs w:val="24"/>
        </w:rPr>
        <w:t xml:space="preserve">will be </w:t>
      </w:r>
      <w:r>
        <w:rPr>
          <w:rFonts w:cs="Arial"/>
          <w:sz w:val="24"/>
          <w:szCs w:val="24"/>
        </w:rPr>
        <w:t>sent</w:t>
      </w:r>
      <w:r w:rsidR="00DB206F">
        <w:rPr>
          <w:rFonts w:cs="Arial"/>
          <w:sz w:val="24"/>
          <w:szCs w:val="24"/>
        </w:rPr>
        <w:t xml:space="preserve"> </w:t>
      </w:r>
      <w:r>
        <w:rPr>
          <w:rFonts w:cs="Arial"/>
          <w:sz w:val="24"/>
          <w:szCs w:val="24"/>
        </w:rPr>
        <w:t xml:space="preserve">to all stakeholders regarding the </w:t>
      </w:r>
      <w:r w:rsidR="00E249B4">
        <w:rPr>
          <w:rFonts w:cs="Arial"/>
          <w:sz w:val="24"/>
          <w:szCs w:val="24"/>
        </w:rPr>
        <w:t xml:space="preserve">final </w:t>
      </w:r>
      <w:r>
        <w:rPr>
          <w:rFonts w:cs="Arial"/>
          <w:sz w:val="24"/>
          <w:szCs w:val="24"/>
        </w:rPr>
        <w:t>decision making process for Governing Board development.</w:t>
      </w:r>
      <w:r w:rsidR="00DA0AAE">
        <w:rPr>
          <w:rFonts w:cs="Arial"/>
          <w:sz w:val="24"/>
          <w:szCs w:val="24"/>
        </w:rPr>
        <w:t xml:space="preserve"> Documents will also be available on the </w:t>
      </w:r>
      <w:proofErr w:type="spellStart"/>
      <w:r w:rsidR="00DA0AAE">
        <w:rPr>
          <w:rFonts w:cs="Arial"/>
          <w:sz w:val="24"/>
          <w:szCs w:val="24"/>
        </w:rPr>
        <w:t>docvault</w:t>
      </w:r>
      <w:proofErr w:type="spellEnd"/>
      <w:r w:rsidR="00DA0AAE">
        <w:rPr>
          <w:rFonts w:cs="Arial"/>
          <w:sz w:val="24"/>
          <w:szCs w:val="24"/>
        </w:rPr>
        <w:t xml:space="preserve"> document site. </w:t>
      </w:r>
    </w:p>
    <w:p w:rsidR="00003BFA" w:rsidRDefault="00003BFA" w:rsidP="00965523">
      <w:pPr>
        <w:pStyle w:val="NoSpacing"/>
        <w:numPr>
          <w:ilvl w:val="0"/>
          <w:numId w:val="6"/>
        </w:numPr>
        <w:rPr>
          <w:rFonts w:cs="Arial"/>
          <w:sz w:val="24"/>
          <w:szCs w:val="24"/>
        </w:rPr>
      </w:pPr>
      <w:r>
        <w:rPr>
          <w:rFonts w:cs="Arial"/>
          <w:sz w:val="24"/>
          <w:szCs w:val="24"/>
        </w:rPr>
        <w:t xml:space="preserve">Skip Rosenthal reported on the Early Adopter decision from Okanogan County.  There has been positive progress over the past month.  Okanogan County is working toward integration </w:t>
      </w:r>
      <w:r>
        <w:rPr>
          <w:rFonts w:cs="Arial"/>
          <w:sz w:val="24"/>
          <w:szCs w:val="24"/>
        </w:rPr>
        <w:lastRenderedPageBreak/>
        <w:t xml:space="preserve">(example:  OBHC is moving toward co-locating with healthcare as well as education/7 districts).  Skip reports that currently 90% of </w:t>
      </w:r>
      <w:r w:rsidR="00DA0AAE">
        <w:rPr>
          <w:rFonts w:cs="Arial"/>
          <w:sz w:val="24"/>
          <w:szCs w:val="24"/>
        </w:rPr>
        <w:t>Okanogan County</w:t>
      </w:r>
      <w:r>
        <w:rPr>
          <w:rFonts w:cs="Arial"/>
          <w:sz w:val="24"/>
          <w:szCs w:val="24"/>
        </w:rPr>
        <w:t xml:space="preserve"> mental health clients and 75% of the chemical dependency clients are sent to Spokane for necessary care.  </w:t>
      </w:r>
      <w:r w:rsidR="00DA0AAE">
        <w:rPr>
          <w:rFonts w:cs="Arial"/>
          <w:sz w:val="24"/>
          <w:szCs w:val="24"/>
        </w:rPr>
        <w:t xml:space="preserve">County representatives </w:t>
      </w:r>
      <w:r>
        <w:rPr>
          <w:rFonts w:cs="Arial"/>
          <w:sz w:val="24"/>
          <w:szCs w:val="24"/>
        </w:rPr>
        <w:t>felt that joining with C</w:t>
      </w:r>
      <w:r w:rsidR="00DA0AAE">
        <w:rPr>
          <w:rFonts w:cs="Arial"/>
          <w:sz w:val="24"/>
          <w:szCs w:val="24"/>
        </w:rPr>
        <w:t xml:space="preserve">helan-Douglas </w:t>
      </w:r>
      <w:r>
        <w:rPr>
          <w:rFonts w:cs="Arial"/>
          <w:sz w:val="24"/>
          <w:szCs w:val="24"/>
        </w:rPr>
        <w:t>RSN now in the early adopter process would overwhelm the current system in place in Chelan-Douglas.  However, the</w:t>
      </w:r>
      <w:r w:rsidR="00DA0AAE">
        <w:rPr>
          <w:rFonts w:cs="Arial"/>
          <w:sz w:val="24"/>
          <w:szCs w:val="24"/>
        </w:rPr>
        <w:t>y expressed interest in</w:t>
      </w:r>
      <w:r>
        <w:rPr>
          <w:rFonts w:cs="Arial"/>
          <w:sz w:val="24"/>
          <w:szCs w:val="24"/>
        </w:rPr>
        <w:t xml:space="preserve"> continu</w:t>
      </w:r>
      <w:r w:rsidR="00DA0AAE">
        <w:rPr>
          <w:rFonts w:cs="Arial"/>
          <w:sz w:val="24"/>
          <w:szCs w:val="24"/>
        </w:rPr>
        <w:t>ing</w:t>
      </w:r>
      <w:r>
        <w:rPr>
          <w:rFonts w:cs="Arial"/>
          <w:sz w:val="24"/>
          <w:szCs w:val="24"/>
        </w:rPr>
        <w:t xml:space="preserve"> to work strategically for eventual transition to the newly forming BHO.  </w:t>
      </w:r>
    </w:p>
    <w:p w:rsidR="00724865" w:rsidRDefault="00FF5A9C" w:rsidP="004D767D">
      <w:pPr>
        <w:pStyle w:val="NoSpacing"/>
        <w:numPr>
          <w:ilvl w:val="0"/>
          <w:numId w:val="6"/>
        </w:numPr>
        <w:rPr>
          <w:rFonts w:cs="Arial"/>
          <w:sz w:val="24"/>
          <w:szCs w:val="24"/>
        </w:rPr>
      </w:pPr>
      <w:r>
        <w:rPr>
          <w:rFonts w:cs="Arial"/>
          <w:sz w:val="24"/>
          <w:szCs w:val="24"/>
        </w:rPr>
        <w:t xml:space="preserve">Cathy Meuret reported on the progress of the health initiative work groups.  The Care Transformation team will be holding </w:t>
      </w:r>
      <w:r w:rsidR="00ED6AEE">
        <w:rPr>
          <w:rFonts w:cs="Arial"/>
          <w:sz w:val="24"/>
          <w:szCs w:val="24"/>
        </w:rPr>
        <w:t xml:space="preserve">their second meeting, </w:t>
      </w:r>
      <w:r>
        <w:rPr>
          <w:rFonts w:cs="Arial"/>
          <w:sz w:val="24"/>
          <w:szCs w:val="24"/>
        </w:rPr>
        <w:t xml:space="preserve">a work session </w:t>
      </w:r>
      <w:r w:rsidR="00ED6AEE">
        <w:rPr>
          <w:rFonts w:cs="Arial"/>
          <w:sz w:val="24"/>
          <w:szCs w:val="24"/>
        </w:rPr>
        <w:t xml:space="preserve">with </w:t>
      </w:r>
      <w:r w:rsidR="00E249B4">
        <w:rPr>
          <w:rFonts w:cs="Arial"/>
          <w:sz w:val="24"/>
          <w:szCs w:val="24"/>
        </w:rPr>
        <w:t>two anticipated products: designing</w:t>
      </w:r>
      <w:r w:rsidR="00ED6AEE">
        <w:rPr>
          <w:rFonts w:cs="Arial"/>
          <w:sz w:val="24"/>
          <w:szCs w:val="24"/>
        </w:rPr>
        <w:t xml:space="preserve"> collective processes/procedures for future NCACH activities</w:t>
      </w:r>
      <w:r w:rsidR="00E249B4">
        <w:rPr>
          <w:rFonts w:cs="Arial"/>
          <w:sz w:val="24"/>
          <w:szCs w:val="24"/>
        </w:rPr>
        <w:t>, including a decision matrix for</w:t>
      </w:r>
      <w:r w:rsidR="00ED6AEE">
        <w:rPr>
          <w:rFonts w:cs="Arial"/>
          <w:sz w:val="24"/>
          <w:szCs w:val="24"/>
        </w:rPr>
        <w:t xml:space="preserve"> </w:t>
      </w:r>
      <w:r w:rsidR="00E249B4">
        <w:rPr>
          <w:rFonts w:cs="Arial"/>
          <w:sz w:val="24"/>
          <w:szCs w:val="24"/>
        </w:rPr>
        <w:t xml:space="preserve">selection of </w:t>
      </w:r>
      <w:r w:rsidR="00ED6AEE">
        <w:rPr>
          <w:rFonts w:cs="Arial"/>
          <w:sz w:val="24"/>
          <w:szCs w:val="24"/>
        </w:rPr>
        <w:t xml:space="preserve">a Care Transformation project. </w:t>
      </w:r>
      <w:r w:rsidR="00E249B4">
        <w:rPr>
          <w:rFonts w:cs="Arial"/>
          <w:sz w:val="24"/>
          <w:szCs w:val="24"/>
        </w:rPr>
        <w:t xml:space="preserve">Volunteers for the Population Health workgroup, a group that will focus on a prevention project, will be contacted within the next two weeks to get the second team up and running. </w:t>
      </w:r>
    </w:p>
    <w:p w:rsidR="00F81178" w:rsidRPr="00ED6AEE" w:rsidRDefault="00AA5857" w:rsidP="00F81178">
      <w:pPr>
        <w:pStyle w:val="NoSpacing"/>
        <w:numPr>
          <w:ilvl w:val="0"/>
          <w:numId w:val="5"/>
        </w:numPr>
        <w:rPr>
          <w:rFonts w:cs="Arial"/>
          <w:sz w:val="24"/>
          <w:szCs w:val="24"/>
        </w:rPr>
      </w:pPr>
      <w:r>
        <w:rPr>
          <w:rFonts w:cs="Arial"/>
          <w:b/>
          <w:sz w:val="24"/>
          <w:szCs w:val="24"/>
        </w:rPr>
        <w:t>Local Health District Updates/Projects requiring support of CHI</w:t>
      </w:r>
      <w:r>
        <w:rPr>
          <w:rFonts w:cs="Arial"/>
          <w:sz w:val="24"/>
          <w:szCs w:val="24"/>
        </w:rPr>
        <w:t xml:space="preserve">-45 minutes </w:t>
      </w:r>
    </w:p>
    <w:p w:rsidR="00F81178" w:rsidRPr="006D1C01" w:rsidRDefault="00AA5857" w:rsidP="00FF5A9C">
      <w:pPr>
        <w:pStyle w:val="NoSpacing"/>
        <w:numPr>
          <w:ilvl w:val="0"/>
          <w:numId w:val="8"/>
        </w:numPr>
        <w:rPr>
          <w:rFonts w:cs="Arial"/>
          <w:sz w:val="24"/>
          <w:szCs w:val="24"/>
        </w:rPr>
      </w:pPr>
      <w:r>
        <w:rPr>
          <w:rFonts w:cs="Arial"/>
          <w:sz w:val="24"/>
          <w:szCs w:val="24"/>
        </w:rPr>
        <w:t>As the ACH process continues to move forward this group is encouraged to invite more stakeholders to the discussions.  Discussion around other stakeholder groups that are missing.  It was pointed out that cou</w:t>
      </w:r>
      <w:r w:rsidR="00CA2212">
        <w:rPr>
          <w:rFonts w:cs="Arial"/>
          <w:sz w:val="24"/>
          <w:szCs w:val="24"/>
        </w:rPr>
        <w:t xml:space="preserve">nty commissioners have </w:t>
      </w:r>
      <w:r w:rsidR="00984158">
        <w:rPr>
          <w:rFonts w:cs="Arial"/>
          <w:sz w:val="24"/>
          <w:szCs w:val="24"/>
        </w:rPr>
        <w:t xml:space="preserve">been invited to meetings and have been sent information, but have </w:t>
      </w:r>
      <w:r w:rsidR="00CA2212">
        <w:rPr>
          <w:rFonts w:cs="Arial"/>
          <w:sz w:val="24"/>
          <w:szCs w:val="24"/>
        </w:rPr>
        <w:t xml:space="preserve">not attended Okanogan CHI meetings.  A discussion around finding ways to better engage </w:t>
      </w:r>
      <w:r w:rsidR="00984158">
        <w:rPr>
          <w:rFonts w:cs="Arial"/>
          <w:sz w:val="24"/>
          <w:szCs w:val="24"/>
        </w:rPr>
        <w:t>and educate them about NCACH.</w:t>
      </w:r>
      <w:r w:rsidR="00CA2212">
        <w:rPr>
          <w:rFonts w:cs="Arial"/>
          <w:sz w:val="24"/>
          <w:szCs w:val="24"/>
        </w:rPr>
        <w:t xml:space="preserve">  Meeting attendees are encouraged to reach out and help with the engagement process for county commissioners as well as other stakeholder groups</w:t>
      </w:r>
      <w:r w:rsidR="00CA2212" w:rsidRPr="006D1C01">
        <w:rPr>
          <w:rFonts w:cs="Arial"/>
          <w:sz w:val="24"/>
          <w:szCs w:val="24"/>
        </w:rPr>
        <w:t>.</w:t>
      </w:r>
      <w:r w:rsidR="008377B2" w:rsidRPr="006D1C01">
        <w:rPr>
          <w:rFonts w:cs="Arial"/>
          <w:sz w:val="24"/>
          <w:szCs w:val="24"/>
        </w:rPr>
        <w:t xml:space="preserve"> </w:t>
      </w:r>
      <w:r w:rsidR="006D1C01" w:rsidRPr="006D1C01">
        <w:rPr>
          <w:rStyle w:val="apple-converted-space"/>
          <w:rFonts w:cs="Arial"/>
          <w:color w:val="222222"/>
          <w:sz w:val="24"/>
          <w:szCs w:val="24"/>
          <w:shd w:val="clear" w:color="auto" w:fill="FFFFFF"/>
        </w:rPr>
        <w:t> </w:t>
      </w:r>
      <w:r w:rsidR="006D1C01">
        <w:rPr>
          <w:rStyle w:val="apple-converted-space"/>
          <w:rFonts w:cs="Arial"/>
          <w:color w:val="222222"/>
          <w:sz w:val="24"/>
          <w:szCs w:val="24"/>
          <w:shd w:val="clear" w:color="auto" w:fill="FFFFFF"/>
        </w:rPr>
        <w:t xml:space="preserve">Meeting attendees </w:t>
      </w:r>
      <w:r w:rsidR="006D1C01" w:rsidRPr="006D1C01">
        <w:rPr>
          <w:rFonts w:cs="Arial"/>
          <w:color w:val="222222"/>
          <w:sz w:val="24"/>
          <w:szCs w:val="24"/>
          <w:shd w:val="clear" w:color="auto" w:fill="FFFFFF"/>
        </w:rPr>
        <w:t xml:space="preserve">agreed of the importance </w:t>
      </w:r>
      <w:r w:rsidR="006D1C01">
        <w:rPr>
          <w:rFonts w:cs="Arial"/>
          <w:color w:val="222222"/>
          <w:sz w:val="24"/>
          <w:szCs w:val="24"/>
          <w:shd w:val="clear" w:color="auto" w:fill="FFFFFF"/>
        </w:rPr>
        <w:t xml:space="preserve">of inclusion of county policy makers </w:t>
      </w:r>
      <w:r w:rsidR="006D1C01" w:rsidRPr="006D1C01">
        <w:rPr>
          <w:rFonts w:cs="Arial"/>
          <w:color w:val="222222"/>
          <w:sz w:val="24"/>
          <w:szCs w:val="24"/>
          <w:shd w:val="clear" w:color="auto" w:fill="FFFFFF"/>
        </w:rPr>
        <w:t>and tasked each other with using opportunities when the</w:t>
      </w:r>
      <w:r w:rsidR="006D1C01">
        <w:rPr>
          <w:rFonts w:cs="Arial"/>
          <w:color w:val="222222"/>
          <w:sz w:val="24"/>
          <w:szCs w:val="24"/>
          <w:shd w:val="clear" w:color="auto" w:fill="FFFFFF"/>
        </w:rPr>
        <w:t>y</w:t>
      </w:r>
      <w:r w:rsidR="006D1C01" w:rsidRPr="006D1C01">
        <w:rPr>
          <w:rFonts w:cs="Arial"/>
          <w:color w:val="222222"/>
          <w:sz w:val="24"/>
          <w:szCs w:val="24"/>
          <w:shd w:val="clear" w:color="auto" w:fill="FFFFFF"/>
        </w:rPr>
        <w:t xml:space="preserve"> may have audience with commissioners to invite/engage them in the process</w:t>
      </w:r>
      <w:r w:rsidR="006D1C01">
        <w:rPr>
          <w:rFonts w:cs="Arial"/>
          <w:color w:val="222222"/>
          <w:sz w:val="24"/>
          <w:szCs w:val="24"/>
          <w:shd w:val="clear" w:color="auto" w:fill="FFFFFF"/>
        </w:rPr>
        <w:t xml:space="preserve">.  Skip Rosenthal identified himself as someone who works closely with the commissioners.  </w:t>
      </w:r>
      <w:bookmarkStart w:id="0" w:name="_GoBack"/>
      <w:bookmarkEnd w:id="0"/>
    </w:p>
    <w:p w:rsidR="00CA2212" w:rsidRDefault="00CA2212" w:rsidP="00FF5A9C">
      <w:pPr>
        <w:pStyle w:val="NoSpacing"/>
        <w:numPr>
          <w:ilvl w:val="0"/>
          <w:numId w:val="8"/>
        </w:numPr>
        <w:rPr>
          <w:rFonts w:cs="Arial"/>
          <w:sz w:val="24"/>
          <w:szCs w:val="24"/>
        </w:rPr>
      </w:pPr>
      <w:r>
        <w:rPr>
          <w:rFonts w:cs="Arial"/>
          <w:sz w:val="24"/>
          <w:szCs w:val="24"/>
        </w:rPr>
        <w:t>Group suggestions on other stakeholders to engage in the process:</w:t>
      </w:r>
    </w:p>
    <w:p w:rsidR="00E249B4" w:rsidRDefault="00E249B4" w:rsidP="00CA2212">
      <w:pPr>
        <w:pStyle w:val="NoSpacing"/>
        <w:numPr>
          <w:ilvl w:val="1"/>
          <w:numId w:val="8"/>
        </w:numPr>
        <w:rPr>
          <w:rFonts w:cs="Arial"/>
          <w:sz w:val="24"/>
          <w:szCs w:val="24"/>
        </w:rPr>
      </w:pPr>
      <w:r>
        <w:rPr>
          <w:rFonts w:cs="Arial"/>
          <w:sz w:val="24"/>
          <w:szCs w:val="24"/>
        </w:rPr>
        <w:t>r</w:t>
      </w:r>
      <w:r w:rsidR="00ED6AEE">
        <w:rPr>
          <w:rFonts w:cs="Arial"/>
          <w:sz w:val="24"/>
          <w:szCs w:val="24"/>
        </w:rPr>
        <w:t xml:space="preserve">ecreational groups </w:t>
      </w:r>
    </w:p>
    <w:p w:rsidR="00E249B4" w:rsidRDefault="00DB206F" w:rsidP="00CA2212">
      <w:pPr>
        <w:pStyle w:val="NoSpacing"/>
        <w:numPr>
          <w:ilvl w:val="1"/>
          <w:numId w:val="8"/>
        </w:numPr>
        <w:rPr>
          <w:rFonts w:cs="Arial"/>
          <w:sz w:val="24"/>
          <w:szCs w:val="24"/>
        </w:rPr>
      </w:pPr>
      <w:r>
        <w:rPr>
          <w:rFonts w:cs="Arial"/>
          <w:sz w:val="24"/>
          <w:szCs w:val="24"/>
        </w:rPr>
        <w:t>l</w:t>
      </w:r>
      <w:r w:rsidR="00CA2212" w:rsidRPr="00ED6AEE">
        <w:rPr>
          <w:rFonts w:cs="Arial"/>
          <w:sz w:val="24"/>
          <w:szCs w:val="24"/>
        </w:rPr>
        <w:t>aw enforcement</w:t>
      </w:r>
    </w:p>
    <w:p w:rsidR="00E249B4" w:rsidRDefault="00CA2212" w:rsidP="00CA2212">
      <w:pPr>
        <w:pStyle w:val="NoSpacing"/>
        <w:numPr>
          <w:ilvl w:val="1"/>
          <w:numId w:val="8"/>
        </w:numPr>
        <w:rPr>
          <w:rFonts w:cs="Arial"/>
          <w:sz w:val="24"/>
          <w:szCs w:val="24"/>
        </w:rPr>
      </w:pPr>
      <w:r w:rsidRPr="00ED6AEE">
        <w:rPr>
          <w:rFonts w:cs="Arial"/>
          <w:sz w:val="24"/>
          <w:szCs w:val="24"/>
        </w:rPr>
        <w:t>county coroner</w:t>
      </w:r>
    </w:p>
    <w:p w:rsidR="00E249B4" w:rsidRDefault="00CA2212" w:rsidP="00CA2212">
      <w:pPr>
        <w:pStyle w:val="NoSpacing"/>
        <w:numPr>
          <w:ilvl w:val="1"/>
          <w:numId w:val="8"/>
        </w:numPr>
        <w:rPr>
          <w:rFonts w:cs="Arial"/>
          <w:sz w:val="24"/>
          <w:szCs w:val="24"/>
        </w:rPr>
      </w:pPr>
      <w:r w:rsidRPr="00ED6AEE">
        <w:rPr>
          <w:rFonts w:cs="Arial"/>
          <w:sz w:val="24"/>
          <w:szCs w:val="24"/>
        </w:rPr>
        <w:t>faith based organizations</w:t>
      </w:r>
    </w:p>
    <w:p w:rsidR="00E249B4" w:rsidRDefault="00CA2212" w:rsidP="00CA2212">
      <w:pPr>
        <w:pStyle w:val="NoSpacing"/>
        <w:numPr>
          <w:ilvl w:val="1"/>
          <w:numId w:val="8"/>
        </w:numPr>
        <w:rPr>
          <w:rFonts w:cs="Arial"/>
          <w:sz w:val="24"/>
          <w:szCs w:val="24"/>
        </w:rPr>
      </w:pPr>
      <w:r w:rsidRPr="00ED6AEE">
        <w:rPr>
          <w:rFonts w:cs="Arial"/>
          <w:sz w:val="24"/>
          <w:szCs w:val="24"/>
        </w:rPr>
        <w:t>businesses</w:t>
      </w:r>
    </w:p>
    <w:p w:rsidR="00E249B4" w:rsidRDefault="00CA2212" w:rsidP="00CA2212">
      <w:pPr>
        <w:pStyle w:val="NoSpacing"/>
        <w:numPr>
          <w:ilvl w:val="1"/>
          <w:numId w:val="8"/>
        </w:numPr>
        <w:rPr>
          <w:rFonts w:cs="Arial"/>
          <w:sz w:val="24"/>
          <w:szCs w:val="24"/>
        </w:rPr>
      </w:pPr>
      <w:r w:rsidRPr="00ED6AEE">
        <w:rPr>
          <w:rFonts w:cs="Arial"/>
          <w:sz w:val="24"/>
          <w:szCs w:val="24"/>
        </w:rPr>
        <w:t>higher education</w:t>
      </w:r>
    </w:p>
    <w:p w:rsidR="00CA2212" w:rsidRPr="00ED6AEE" w:rsidRDefault="00CA2212" w:rsidP="00CA2212">
      <w:pPr>
        <w:pStyle w:val="NoSpacing"/>
        <w:numPr>
          <w:ilvl w:val="1"/>
          <w:numId w:val="8"/>
        </w:numPr>
        <w:rPr>
          <w:rFonts w:cs="Arial"/>
          <w:sz w:val="24"/>
          <w:szCs w:val="24"/>
        </w:rPr>
      </w:pPr>
      <w:proofErr w:type="gramStart"/>
      <w:r w:rsidRPr="00ED6AEE">
        <w:rPr>
          <w:rFonts w:cs="Arial"/>
          <w:sz w:val="24"/>
          <w:szCs w:val="24"/>
        </w:rPr>
        <w:t>retail</w:t>
      </w:r>
      <w:proofErr w:type="gramEnd"/>
      <w:r w:rsidRPr="00ED6AEE">
        <w:rPr>
          <w:rFonts w:cs="Arial"/>
          <w:sz w:val="24"/>
          <w:szCs w:val="24"/>
        </w:rPr>
        <w:t xml:space="preserve"> such as local grocers</w:t>
      </w:r>
      <w:r w:rsidR="00ED6AEE">
        <w:rPr>
          <w:rFonts w:cs="Arial"/>
          <w:sz w:val="24"/>
          <w:szCs w:val="24"/>
        </w:rPr>
        <w:t>.</w:t>
      </w:r>
    </w:p>
    <w:p w:rsidR="00CA2212" w:rsidRDefault="00AA5857" w:rsidP="00CA2212">
      <w:pPr>
        <w:pStyle w:val="NoSpacing"/>
        <w:numPr>
          <w:ilvl w:val="0"/>
          <w:numId w:val="8"/>
        </w:numPr>
        <w:rPr>
          <w:rFonts w:cs="Arial"/>
          <w:sz w:val="24"/>
          <w:szCs w:val="24"/>
        </w:rPr>
      </w:pPr>
      <w:r>
        <w:rPr>
          <w:rFonts w:cs="Arial"/>
          <w:sz w:val="24"/>
          <w:szCs w:val="24"/>
        </w:rPr>
        <w:t>Brainstorming of outr</w:t>
      </w:r>
      <w:r w:rsidR="00CA2212">
        <w:rPr>
          <w:rFonts w:cs="Arial"/>
          <w:sz w:val="24"/>
          <w:szCs w:val="24"/>
        </w:rPr>
        <w:t>each/ACH presentation opportunities/sharing of upcoming events included:</w:t>
      </w:r>
    </w:p>
    <w:p w:rsidR="00CA2212" w:rsidRDefault="00CA2212" w:rsidP="00CA2212">
      <w:pPr>
        <w:pStyle w:val="NoSpacing"/>
        <w:numPr>
          <w:ilvl w:val="1"/>
          <w:numId w:val="8"/>
        </w:numPr>
        <w:rPr>
          <w:rFonts w:cs="Arial"/>
          <w:sz w:val="24"/>
          <w:szCs w:val="24"/>
        </w:rPr>
      </w:pPr>
      <w:r>
        <w:rPr>
          <w:rFonts w:cs="Arial"/>
          <w:sz w:val="24"/>
          <w:szCs w:val="24"/>
        </w:rPr>
        <w:t>Okanogan Highlands Alliance (OHA)</w:t>
      </w:r>
    </w:p>
    <w:p w:rsidR="00CA2212" w:rsidRDefault="00CA2212" w:rsidP="00CA2212">
      <w:pPr>
        <w:pStyle w:val="NoSpacing"/>
        <w:numPr>
          <w:ilvl w:val="1"/>
          <w:numId w:val="8"/>
        </w:numPr>
        <w:rPr>
          <w:rFonts w:cs="Arial"/>
          <w:sz w:val="24"/>
          <w:szCs w:val="24"/>
        </w:rPr>
      </w:pPr>
      <w:r>
        <w:rPr>
          <w:rFonts w:cs="Arial"/>
          <w:sz w:val="24"/>
          <w:szCs w:val="24"/>
        </w:rPr>
        <w:t>Okanogan County Injury Prevention is having an event on July 29</w:t>
      </w:r>
      <w:r w:rsidRPr="00CA2212">
        <w:rPr>
          <w:rFonts w:cs="Arial"/>
          <w:sz w:val="24"/>
          <w:szCs w:val="24"/>
          <w:vertAlign w:val="superscript"/>
        </w:rPr>
        <w:t>th</w:t>
      </w:r>
    </w:p>
    <w:p w:rsidR="00CA2212" w:rsidRPr="00FF5A9C" w:rsidRDefault="00CA2212" w:rsidP="00CA2212">
      <w:pPr>
        <w:pStyle w:val="NoSpacing"/>
        <w:numPr>
          <w:ilvl w:val="1"/>
          <w:numId w:val="8"/>
        </w:numPr>
        <w:rPr>
          <w:rFonts w:cs="Arial"/>
          <w:sz w:val="24"/>
          <w:szCs w:val="24"/>
        </w:rPr>
      </w:pPr>
      <w:r>
        <w:rPr>
          <w:rFonts w:cs="Arial"/>
          <w:sz w:val="24"/>
          <w:szCs w:val="24"/>
        </w:rPr>
        <w:t>ASSIST training coming up</w:t>
      </w:r>
    </w:p>
    <w:p w:rsidR="00F81178" w:rsidRDefault="00BC2188" w:rsidP="009E7D3A">
      <w:pPr>
        <w:pStyle w:val="ListParagraph"/>
        <w:numPr>
          <w:ilvl w:val="0"/>
          <w:numId w:val="5"/>
        </w:numPr>
        <w:spacing w:after="160" w:line="256" w:lineRule="auto"/>
        <w:rPr>
          <w:rFonts w:cs="Arial"/>
          <w:sz w:val="24"/>
          <w:szCs w:val="24"/>
        </w:rPr>
      </w:pPr>
      <w:r>
        <w:rPr>
          <w:rFonts w:cs="Arial"/>
          <w:b/>
          <w:sz w:val="24"/>
          <w:szCs w:val="24"/>
        </w:rPr>
        <w:t>Whole person health-</w:t>
      </w:r>
      <w:r>
        <w:rPr>
          <w:rFonts w:cs="Arial"/>
          <w:sz w:val="24"/>
          <w:szCs w:val="24"/>
        </w:rPr>
        <w:t>10 minutes</w:t>
      </w:r>
      <w:r w:rsidR="00997BC0">
        <w:rPr>
          <w:rFonts w:cs="Arial"/>
          <w:sz w:val="24"/>
          <w:szCs w:val="24"/>
        </w:rPr>
        <w:t xml:space="preserve"> </w:t>
      </w:r>
    </w:p>
    <w:p w:rsidR="00DB206F" w:rsidRDefault="00CA2212" w:rsidP="00DB206F">
      <w:pPr>
        <w:pStyle w:val="ListParagraph"/>
        <w:spacing w:after="160" w:line="256" w:lineRule="auto"/>
        <w:ind w:left="1080"/>
        <w:rPr>
          <w:rFonts w:cs="Arial"/>
          <w:sz w:val="24"/>
          <w:szCs w:val="24"/>
        </w:rPr>
      </w:pPr>
      <w:r w:rsidRPr="00670ED0">
        <w:rPr>
          <w:rFonts w:cs="Arial"/>
          <w:sz w:val="24"/>
          <w:szCs w:val="24"/>
        </w:rPr>
        <w:t xml:space="preserve">Nancy </w:t>
      </w:r>
      <w:r w:rsidR="00670ED0" w:rsidRPr="00670ED0">
        <w:rPr>
          <w:rFonts w:cs="Arial"/>
          <w:sz w:val="24"/>
          <w:szCs w:val="24"/>
        </w:rPr>
        <w:t xml:space="preserve">provided an update on A Picture of Health and facilitated discussion about how community actions are contributing to whole person health </w:t>
      </w:r>
    </w:p>
    <w:p w:rsidR="00DB206F" w:rsidRDefault="00DB206F" w:rsidP="00DB206F">
      <w:pPr>
        <w:pStyle w:val="ListParagraph"/>
        <w:spacing w:after="160" w:line="256" w:lineRule="auto"/>
        <w:ind w:left="1080"/>
        <w:rPr>
          <w:rFonts w:cs="Arial"/>
          <w:sz w:val="24"/>
          <w:szCs w:val="24"/>
        </w:rPr>
      </w:pPr>
    </w:p>
    <w:p w:rsidR="00DB206F" w:rsidRDefault="00DB206F" w:rsidP="00DB206F">
      <w:pPr>
        <w:pStyle w:val="ListParagraph"/>
        <w:spacing w:after="160" w:line="256" w:lineRule="auto"/>
        <w:ind w:left="0"/>
        <w:rPr>
          <w:rFonts w:cs="Arial"/>
          <w:sz w:val="24"/>
          <w:szCs w:val="24"/>
        </w:rPr>
      </w:pPr>
    </w:p>
    <w:p w:rsidR="00F81178" w:rsidRPr="00670ED0" w:rsidRDefault="00065B37" w:rsidP="00DB206F">
      <w:pPr>
        <w:pStyle w:val="ListParagraph"/>
        <w:spacing w:after="160" w:line="256" w:lineRule="auto"/>
        <w:ind w:left="0" w:firstLine="720"/>
        <w:rPr>
          <w:rFonts w:cs="Arial"/>
          <w:sz w:val="24"/>
          <w:szCs w:val="24"/>
        </w:rPr>
      </w:pPr>
      <w:r w:rsidRPr="00670ED0">
        <w:rPr>
          <w:rFonts w:cs="Arial"/>
          <w:b/>
          <w:sz w:val="24"/>
          <w:szCs w:val="24"/>
        </w:rPr>
        <w:t>Next meeting</w:t>
      </w:r>
      <w:r w:rsidR="00F81178" w:rsidRPr="00670ED0">
        <w:rPr>
          <w:rFonts w:cs="Arial"/>
          <w:sz w:val="24"/>
          <w:szCs w:val="24"/>
        </w:rPr>
        <w:t xml:space="preserve"> </w:t>
      </w:r>
      <w:r w:rsidRPr="00670ED0">
        <w:rPr>
          <w:rFonts w:cs="Arial"/>
          <w:sz w:val="24"/>
          <w:szCs w:val="24"/>
        </w:rPr>
        <w:t>–</w:t>
      </w:r>
      <w:r w:rsidR="00F81178" w:rsidRPr="00670ED0">
        <w:rPr>
          <w:rFonts w:cs="Arial"/>
          <w:sz w:val="24"/>
          <w:szCs w:val="24"/>
        </w:rPr>
        <w:t xml:space="preserve"> </w:t>
      </w:r>
      <w:r w:rsidRPr="00670ED0">
        <w:rPr>
          <w:rFonts w:cs="Arial"/>
          <w:sz w:val="24"/>
          <w:szCs w:val="24"/>
        </w:rPr>
        <w:t>September 15</w:t>
      </w:r>
      <w:r w:rsidRPr="00670ED0">
        <w:rPr>
          <w:rFonts w:cs="Arial"/>
          <w:sz w:val="24"/>
          <w:szCs w:val="24"/>
          <w:vertAlign w:val="superscript"/>
        </w:rPr>
        <w:t>th</w:t>
      </w:r>
      <w:r w:rsidRPr="00670ED0">
        <w:rPr>
          <w:rFonts w:cs="Arial"/>
          <w:sz w:val="24"/>
          <w:szCs w:val="24"/>
        </w:rPr>
        <w:t xml:space="preserve"> 10:00-12:00 OBHC Conference Room</w:t>
      </w:r>
    </w:p>
    <w:p w:rsidR="00F81178" w:rsidRPr="00F81178" w:rsidRDefault="00F81178" w:rsidP="00F81178">
      <w:pPr>
        <w:rPr>
          <w:rFonts w:cs="Arial"/>
          <w:sz w:val="24"/>
          <w:szCs w:val="24"/>
        </w:rPr>
      </w:pPr>
    </w:p>
    <w:p w:rsidR="00F81178" w:rsidRPr="00F81178" w:rsidRDefault="00F81178" w:rsidP="00F81178">
      <w:pPr>
        <w:rPr>
          <w:rFonts w:cs="Arial"/>
          <w:sz w:val="24"/>
          <w:szCs w:val="24"/>
        </w:rPr>
      </w:pPr>
    </w:p>
    <w:p w:rsidR="00C34415" w:rsidRPr="00F81178" w:rsidRDefault="00C34415" w:rsidP="00C34415">
      <w:pPr>
        <w:jc w:val="center"/>
        <w:rPr>
          <w:b/>
          <w:sz w:val="24"/>
          <w:szCs w:val="24"/>
        </w:rPr>
      </w:pPr>
      <w:r w:rsidRPr="00F81178">
        <w:rPr>
          <w:b/>
          <w:sz w:val="24"/>
          <w:szCs w:val="24"/>
        </w:rPr>
        <w:t xml:space="preserve">Meeting documents can be accessed at:  </w:t>
      </w:r>
      <w:hyperlink r:id="rId7" w:history="1">
        <w:r w:rsidR="00CA2212" w:rsidRPr="00CA2212">
          <w:rPr>
            <w:rStyle w:val="Hyperlink"/>
            <w:b/>
          </w:rPr>
          <w:t>http://www.mydocvault.us/okanogan-coh.html</w:t>
        </w:r>
      </w:hyperlink>
      <w:r w:rsidR="00CA2212">
        <w:t xml:space="preserve"> </w:t>
      </w:r>
    </w:p>
    <w:p w:rsidR="000534DC" w:rsidRPr="00F81178" w:rsidRDefault="00C34415" w:rsidP="00DB206F">
      <w:pPr>
        <w:jc w:val="center"/>
        <w:rPr>
          <w:b/>
          <w:i/>
          <w:sz w:val="24"/>
          <w:szCs w:val="24"/>
        </w:rPr>
      </w:pPr>
      <w:r w:rsidRPr="00F81178">
        <w:rPr>
          <w:b/>
          <w:i/>
          <w:sz w:val="24"/>
          <w:szCs w:val="24"/>
        </w:rPr>
        <w:t>THANK YOU!</w:t>
      </w:r>
    </w:p>
    <w:sectPr w:rsidR="000534DC" w:rsidRPr="00F81178" w:rsidSect="00AF0F0C">
      <w:pgSz w:w="12240" w:h="15840"/>
      <w:pgMar w:top="720" w:right="720" w:bottom="720" w:left="72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5B2"/>
    <w:multiLevelType w:val="hybridMultilevel"/>
    <w:tmpl w:val="3E968506"/>
    <w:lvl w:ilvl="0" w:tplc="D800E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86B55"/>
    <w:multiLevelType w:val="hybridMultilevel"/>
    <w:tmpl w:val="E04C464E"/>
    <w:lvl w:ilvl="0" w:tplc="819CC55C">
      <w:start w:val="1"/>
      <w:numFmt w:val="decimal"/>
      <w:lvlText w:val="%1"/>
      <w:lvlJc w:val="left"/>
      <w:pPr>
        <w:ind w:left="1440" w:hanging="720"/>
      </w:pPr>
      <w:rPr>
        <w:rFonts w:asciiTheme="majorHAnsi" w:hAnsiTheme="majorHAnsi" w:hint="default"/>
      </w:rPr>
    </w:lvl>
    <w:lvl w:ilvl="1" w:tplc="1C82118E">
      <w:start w:val="1"/>
      <w:numFmt w:val="lowerLetter"/>
      <w:lvlText w:val="%2."/>
      <w:lvlJc w:val="left"/>
      <w:pPr>
        <w:ind w:left="243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32406F1"/>
    <w:multiLevelType w:val="hybridMultilevel"/>
    <w:tmpl w:val="10668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2643E0"/>
    <w:multiLevelType w:val="hybridMultilevel"/>
    <w:tmpl w:val="799C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49A04B83"/>
    <w:multiLevelType w:val="hybridMultilevel"/>
    <w:tmpl w:val="115C48E0"/>
    <w:lvl w:ilvl="0" w:tplc="D800E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2E3D5C"/>
    <w:multiLevelType w:val="hybridMultilevel"/>
    <w:tmpl w:val="71A89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EF3559"/>
    <w:multiLevelType w:val="hybridMultilevel"/>
    <w:tmpl w:val="A90A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2252C6"/>
    <w:multiLevelType w:val="hybridMultilevel"/>
    <w:tmpl w:val="5602E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E80730"/>
    <w:multiLevelType w:val="hybridMultilevel"/>
    <w:tmpl w:val="2BC69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A06558"/>
    <w:multiLevelType w:val="hybridMultilevel"/>
    <w:tmpl w:val="0ED8F3F8"/>
    <w:lvl w:ilvl="0" w:tplc="9286BF0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9"/>
  </w:num>
  <w:num w:numId="2">
    <w:abstractNumId w:val="1"/>
  </w:num>
  <w:num w:numId="3">
    <w:abstractNumId w:val="3"/>
  </w:num>
  <w:num w:numId="4">
    <w:abstractNumId w:val="4"/>
  </w:num>
  <w:num w:numId="5">
    <w:abstractNumId w:val="0"/>
  </w:num>
  <w:num w:numId="6">
    <w:abstractNumId w:val="8"/>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6D"/>
    <w:rsid w:val="00003BFA"/>
    <w:rsid w:val="00021C99"/>
    <w:rsid w:val="00036FF0"/>
    <w:rsid w:val="00037877"/>
    <w:rsid w:val="00046139"/>
    <w:rsid w:val="000534DC"/>
    <w:rsid w:val="00065B37"/>
    <w:rsid w:val="00082C18"/>
    <w:rsid w:val="000A2E90"/>
    <w:rsid w:val="000E6848"/>
    <w:rsid w:val="000F511B"/>
    <w:rsid w:val="001055CB"/>
    <w:rsid w:val="00122139"/>
    <w:rsid w:val="0014661A"/>
    <w:rsid w:val="00171EA9"/>
    <w:rsid w:val="002231DF"/>
    <w:rsid w:val="00237E8E"/>
    <w:rsid w:val="00273C2C"/>
    <w:rsid w:val="002A259B"/>
    <w:rsid w:val="00301AC8"/>
    <w:rsid w:val="00356746"/>
    <w:rsid w:val="00360AF9"/>
    <w:rsid w:val="0036478D"/>
    <w:rsid w:val="003B5A59"/>
    <w:rsid w:val="003C5355"/>
    <w:rsid w:val="003C7F57"/>
    <w:rsid w:val="003F7D99"/>
    <w:rsid w:val="0041518B"/>
    <w:rsid w:val="00463DAD"/>
    <w:rsid w:val="00482EB3"/>
    <w:rsid w:val="00495F51"/>
    <w:rsid w:val="004C3662"/>
    <w:rsid w:val="004C3F85"/>
    <w:rsid w:val="004D767D"/>
    <w:rsid w:val="004F5A8B"/>
    <w:rsid w:val="00513495"/>
    <w:rsid w:val="00551160"/>
    <w:rsid w:val="005E6F17"/>
    <w:rsid w:val="00612196"/>
    <w:rsid w:val="00647D22"/>
    <w:rsid w:val="0066381E"/>
    <w:rsid w:val="00670ED0"/>
    <w:rsid w:val="00674290"/>
    <w:rsid w:val="0069745B"/>
    <w:rsid w:val="006D1C01"/>
    <w:rsid w:val="006E15DE"/>
    <w:rsid w:val="00724865"/>
    <w:rsid w:val="00727208"/>
    <w:rsid w:val="007301E5"/>
    <w:rsid w:val="00744B8B"/>
    <w:rsid w:val="007B25F9"/>
    <w:rsid w:val="007F7D1A"/>
    <w:rsid w:val="00803D08"/>
    <w:rsid w:val="00817412"/>
    <w:rsid w:val="00817905"/>
    <w:rsid w:val="008377B2"/>
    <w:rsid w:val="008A2C8E"/>
    <w:rsid w:val="009246B7"/>
    <w:rsid w:val="00946924"/>
    <w:rsid w:val="00965523"/>
    <w:rsid w:val="00984158"/>
    <w:rsid w:val="00984252"/>
    <w:rsid w:val="00991C72"/>
    <w:rsid w:val="00997BC0"/>
    <w:rsid w:val="009A0CB4"/>
    <w:rsid w:val="009B76EF"/>
    <w:rsid w:val="009D4D1B"/>
    <w:rsid w:val="009F6F1C"/>
    <w:rsid w:val="00A22364"/>
    <w:rsid w:val="00A61AD5"/>
    <w:rsid w:val="00A658AF"/>
    <w:rsid w:val="00A663A0"/>
    <w:rsid w:val="00AA5857"/>
    <w:rsid w:val="00AF0F0C"/>
    <w:rsid w:val="00B0012C"/>
    <w:rsid w:val="00B02D6B"/>
    <w:rsid w:val="00B059CF"/>
    <w:rsid w:val="00B13621"/>
    <w:rsid w:val="00B8130A"/>
    <w:rsid w:val="00B863AB"/>
    <w:rsid w:val="00BA1BDF"/>
    <w:rsid w:val="00BA421F"/>
    <w:rsid w:val="00BC2188"/>
    <w:rsid w:val="00BF6CBF"/>
    <w:rsid w:val="00C34415"/>
    <w:rsid w:val="00C3538F"/>
    <w:rsid w:val="00C508CC"/>
    <w:rsid w:val="00C715D3"/>
    <w:rsid w:val="00C87EE4"/>
    <w:rsid w:val="00C938DB"/>
    <w:rsid w:val="00CA2212"/>
    <w:rsid w:val="00DA0AAE"/>
    <w:rsid w:val="00DB206F"/>
    <w:rsid w:val="00DD223C"/>
    <w:rsid w:val="00DE6791"/>
    <w:rsid w:val="00E249B4"/>
    <w:rsid w:val="00E54117"/>
    <w:rsid w:val="00E62A58"/>
    <w:rsid w:val="00E703BC"/>
    <w:rsid w:val="00E73E31"/>
    <w:rsid w:val="00EB5B06"/>
    <w:rsid w:val="00ED6AEE"/>
    <w:rsid w:val="00EE1F6D"/>
    <w:rsid w:val="00F50E76"/>
    <w:rsid w:val="00F564D0"/>
    <w:rsid w:val="00F81178"/>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190C9-B79A-4157-A100-54570772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64"/>
    <w:pPr>
      <w:ind w:left="720"/>
      <w:contextualSpacing/>
    </w:pPr>
  </w:style>
  <w:style w:type="paragraph" w:styleId="Title">
    <w:name w:val="Title"/>
    <w:basedOn w:val="Normal"/>
    <w:next w:val="Normal"/>
    <w:link w:val="TitleChar"/>
    <w:uiPriority w:val="10"/>
    <w:qFormat/>
    <w:rsid w:val="00356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746"/>
    <w:rPr>
      <w:rFonts w:asciiTheme="majorHAnsi" w:eastAsiaTheme="majorEastAsia" w:hAnsiTheme="majorHAnsi" w:cstheme="majorBidi"/>
      <w:color w:val="17365D" w:themeColor="text2" w:themeShade="BF"/>
      <w:spacing w:val="5"/>
      <w:kern w:val="28"/>
      <w:sz w:val="52"/>
      <w:szCs w:val="52"/>
    </w:rPr>
  </w:style>
  <w:style w:type="table" w:customStyle="1" w:styleId="TableGrid3">
    <w:name w:val="Table Grid3"/>
    <w:basedOn w:val="TableNormal"/>
    <w:next w:val="TableGrid"/>
    <w:uiPriority w:val="59"/>
    <w:rsid w:val="00AF0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0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415"/>
    <w:rPr>
      <w:color w:val="0000FF" w:themeColor="hyperlink"/>
      <w:u w:val="single"/>
    </w:rPr>
  </w:style>
  <w:style w:type="paragraph" w:styleId="NoSpacing">
    <w:name w:val="No Spacing"/>
    <w:uiPriority w:val="1"/>
    <w:qFormat/>
    <w:rsid w:val="00F81178"/>
    <w:pPr>
      <w:spacing w:line="240" w:lineRule="auto"/>
    </w:pPr>
  </w:style>
  <w:style w:type="paragraph" w:styleId="BalloonText">
    <w:name w:val="Balloon Text"/>
    <w:basedOn w:val="Normal"/>
    <w:link w:val="BalloonTextChar"/>
    <w:uiPriority w:val="99"/>
    <w:semiHidden/>
    <w:unhideWhenUsed/>
    <w:rsid w:val="00C353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8F"/>
    <w:rPr>
      <w:rFonts w:ascii="Segoe UI" w:hAnsi="Segoe UI" w:cs="Segoe UI"/>
      <w:sz w:val="18"/>
      <w:szCs w:val="18"/>
    </w:rPr>
  </w:style>
  <w:style w:type="character" w:customStyle="1" w:styleId="apple-converted-space">
    <w:name w:val="apple-converted-space"/>
    <w:basedOn w:val="DefaultParagraphFont"/>
    <w:rsid w:val="006D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docvault.us/okanogan-co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1B7E4-940C-413E-8BD7-88722E4E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Deitz</dc:creator>
  <cp:lastModifiedBy>Deb</cp:lastModifiedBy>
  <cp:revision>4</cp:revision>
  <cp:lastPrinted>2015-03-19T00:04:00Z</cp:lastPrinted>
  <dcterms:created xsi:type="dcterms:W3CDTF">2015-06-29T16:44:00Z</dcterms:created>
  <dcterms:modified xsi:type="dcterms:W3CDTF">2015-06-30T21:09:00Z</dcterms:modified>
</cp:coreProperties>
</file>